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40C7B" w14:textId="517012A2" w:rsidR="00D12AE0" w:rsidRPr="00792C46" w:rsidRDefault="000F2EB2" w:rsidP="000F2EB2">
      <w:pPr>
        <w:widowControl w:val="0"/>
        <w:autoSpaceDE w:val="0"/>
        <w:autoSpaceDN w:val="0"/>
        <w:spacing w:after="0" w:line="240" w:lineRule="auto"/>
        <w:jc w:val="center"/>
        <w:rPr>
          <w:rFonts w:ascii="Century Gothic" w:eastAsia="Calibri" w:hAnsi="Century Gothic" w:cs="Calibri"/>
          <w:b/>
          <w:bCs/>
          <w:color w:val="FF0000"/>
          <w:sz w:val="32"/>
          <w:szCs w:val="32"/>
          <w:lang w:val="en-US" w:bidi="en-US"/>
        </w:rPr>
      </w:pPr>
      <w:r w:rsidRPr="00792C46">
        <w:rPr>
          <w:rFonts w:ascii="Century Gothic" w:eastAsia="Calibri" w:hAnsi="Century Gothic" w:cs="Calibri"/>
          <w:b/>
          <w:bCs/>
          <w:color w:val="FF0000"/>
          <w:sz w:val="32"/>
          <w:szCs w:val="32"/>
          <w:lang w:val="en-US" w:bidi="en-US"/>
        </w:rPr>
        <w:t xml:space="preserve">Entries, Stables &amp; Camping </w:t>
      </w:r>
    </w:p>
    <w:p w14:paraId="0849D818" w14:textId="211AD601" w:rsidR="000F2EB2" w:rsidRPr="00792C46" w:rsidRDefault="000F2EB2"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FF0000"/>
          <w:sz w:val="32"/>
          <w:szCs w:val="32"/>
          <w:u w:val="single"/>
          <w:lang w:val="en-US" w:bidi="en-US"/>
        </w:rPr>
        <w:t>OPEN</w:t>
      </w:r>
      <w:r w:rsidRPr="00792C46">
        <w:rPr>
          <w:rFonts w:ascii="Century Gothic" w:eastAsia="Calibri" w:hAnsi="Century Gothic" w:cs="Calibri"/>
          <w:b/>
          <w:bCs/>
          <w:color w:val="FF0000"/>
          <w:sz w:val="32"/>
          <w:szCs w:val="32"/>
          <w:lang w:val="en-US" w:bidi="en-US"/>
        </w:rPr>
        <w:t xml:space="preserve"> </w:t>
      </w:r>
      <w:r w:rsidRPr="00792C46">
        <w:rPr>
          <w:rFonts w:ascii="Century Gothic" w:eastAsia="Calibri" w:hAnsi="Century Gothic" w:cs="Calibri"/>
          <w:b/>
          <w:bCs/>
          <w:color w:val="009E96"/>
          <w:sz w:val="32"/>
          <w:szCs w:val="32"/>
          <w:lang w:val="en-US" w:bidi="en-US"/>
        </w:rPr>
        <w:t xml:space="preserve">via </w:t>
      </w:r>
      <w:proofErr w:type="spellStart"/>
      <w:r w:rsidR="008F1E42" w:rsidRPr="00792C46">
        <w:rPr>
          <w:rFonts w:ascii="Century Gothic" w:eastAsia="Calibri" w:hAnsi="Century Gothic" w:cs="Calibri"/>
          <w:b/>
          <w:bCs/>
          <w:color w:val="009E96"/>
          <w:sz w:val="32"/>
          <w:szCs w:val="32"/>
          <w:lang w:val="en-US" w:bidi="en-US"/>
        </w:rPr>
        <w:t>xxxx</w:t>
      </w:r>
      <w:proofErr w:type="spellEnd"/>
      <w:r w:rsidRPr="00792C46">
        <w:rPr>
          <w:rFonts w:ascii="Century Gothic" w:eastAsia="Calibri" w:hAnsi="Century Gothic" w:cs="Calibri"/>
          <w:b/>
          <w:bCs/>
          <w:color w:val="009E96"/>
          <w:sz w:val="32"/>
          <w:szCs w:val="32"/>
          <w:lang w:val="en-US" w:bidi="en-US"/>
        </w:rPr>
        <w:t xml:space="preserve"> </w:t>
      </w:r>
    </w:p>
    <w:p w14:paraId="13F3C88B" w14:textId="55544BEE" w:rsidR="000F2EB2" w:rsidRPr="00792C46" w:rsidRDefault="007E3473"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009E96"/>
          <w:sz w:val="32"/>
          <w:szCs w:val="32"/>
          <w:lang w:val="en-US" w:bidi="en-US"/>
        </w:rPr>
        <w:t>Date</w:t>
      </w:r>
      <w:r w:rsidR="000F2EB2" w:rsidRPr="00792C46">
        <w:rPr>
          <w:rFonts w:ascii="Century Gothic" w:eastAsia="Calibri" w:hAnsi="Century Gothic" w:cs="Calibri"/>
          <w:b/>
          <w:bCs/>
          <w:color w:val="009E96"/>
          <w:sz w:val="32"/>
          <w:szCs w:val="32"/>
          <w:lang w:val="en-US" w:bidi="en-US"/>
        </w:rPr>
        <w:t xml:space="preserve"> @ </w:t>
      </w:r>
      <w:r w:rsidRPr="00792C46">
        <w:rPr>
          <w:rFonts w:ascii="Century Gothic" w:eastAsia="Calibri" w:hAnsi="Century Gothic" w:cs="Calibri"/>
          <w:b/>
          <w:bCs/>
          <w:color w:val="009E96"/>
          <w:sz w:val="32"/>
          <w:szCs w:val="32"/>
          <w:lang w:val="en-US" w:bidi="en-US"/>
        </w:rPr>
        <w:t>time</w:t>
      </w:r>
    </w:p>
    <w:p w14:paraId="6929BE4E" w14:textId="5EB75E90" w:rsidR="00A5728F" w:rsidRPr="00792C46" w:rsidRDefault="000F2EB2" w:rsidP="000F2EB2">
      <w:pPr>
        <w:widowControl w:val="0"/>
        <w:autoSpaceDE w:val="0"/>
        <w:autoSpaceDN w:val="0"/>
        <w:spacing w:after="0" w:line="240" w:lineRule="auto"/>
        <w:jc w:val="center"/>
        <w:rPr>
          <w:rFonts w:ascii="Century Gothic" w:eastAsia="Calibri" w:hAnsi="Century Gothic" w:cs="Calibri"/>
          <w:b/>
          <w:bCs/>
          <w:color w:val="009E96"/>
          <w:sz w:val="32"/>
          <w:szCs w:val="32"/>
          <w:lang w:val="en-US" w:bidi="en-US"/>
        </w:rPr>
      </w:pPr>
      <w:r w:rsidRPr="00792C46">
        <w:rPr>
          <w:rFonts w:ascii="Century Gothic" w:eastAsia="Calibri" w:hAnsi="Century Gothic" w:cs="Calibri"/>
          <w:b/>
          <w:bCs/>
          <w:color w:val="FF0000"/>
          <w:sz w:val="32"/>
          <w:szCs w:val="32"/>
          <w:u w:val="single"/>
          <w:lang w:val="en-US" w:bidi="en-US"/>
        </w:rPr>
        <w:t>CLOSE</w:t>
      </w:r>
      <w:r w:rsidRPr="00792C46">
        <w:rPr>
          <w:rFonts w:ascii="Century Gothic" w:eastAsia="Calibri" w:hAnsi="Century Gothic" w:cs="Calibri"/>
          <w:b/>
          <w:bCs/>
          <w:color w:val="FF0000"/>
          <w:sz w:val="32"/>
          <w:szCs w:val="32"/>
          <w:lang w:val="en-US" w:bidi="en-US"/>
        </w:rPr>
        <w:t xml:space="preserve"> </w:t>
      </w:r>
      <w:r w:rsidR="007E3473" w:rsidRPr="00792C46">
        <w:rPr>
          <w:rFonts w:ascii="Century Gothic" w:eastAsia="Calibri" w:hAnsi="Century Gothic" w:cs="Calibri"/>
          <w:b/>
          <w:bCs/>
          <w:color w:val="009E96"/>
          <w:sz w:val="32"/>
          <w:szCs w:val="32"/>
          <w:lang w:val="en-US" w:bidi="en-US"/>
        </w:rPr>
        <w:t>Date @</w:t>
      </w:r>
      <w:r w:rsidRPr="00792C46">
        <w:rPr>
          <w:rFonts w:ascii="Century Gothic" w:eastAsia="Calibri" w:hAnsi="Century Gothic" w:cs="Calibri"/>
          <w:b/>
          <w:bCs/>
          <w:color w:val="009E96"/>
          <w:sz w:val="32"/>
          <w:szCs w:val="32"/>
          <w:lang w:val="en-US" w:bidi="en-US"/>
        </w:rPr>
        <w:t xml:space="preserve"> </w:t>
      </w:r>
    </w:p>
    <w:p w14:paraId="0A613C57" w14:textId="79E2FC48" w:rsidR="000F2EB2" w:rsidRPr="00792C46" w:rsidRDefault="007E3473" w:rsidP="000F2EB2">
      <w:pPr>
        <w:widowControl w:val="0"/>
        <w:autoSpaceDE w:val="0"/>
        <w:autoSpaceDN w:val="0"/>
        <w:spacing w:after="0" w:line="240" w:lineRule="auto"/>
        <w:jc w:val="center"/>
        <w:rPr>
          <w:rFonts w:ascii="Century Gothic" w:eastAsia="Calibri" w:hAnsi="Century Gothic" w:cs="Calibri"/>
          <w:b/>
          <w:bCs/>
          <w:color w:val="FF0000"/>
          <w:sz w:val="32"/>
          <w:szCs w:val="32"/>
          <w:lang w:val="en-US" w:bidi="en-US"/>
        </w:rPr>
      </w:pPr>
      <w:r w:rsidRPr="00792C46">
        <w:rPr>
          <w:rFonts w:ascii="Century Gothic" w:eastAsia="Calibri" w:hAnsi="Century Gothic" w:cs="Calibri"/>
          <w:b/>
          <w:bCs/>
          <w:color w:val="009E96"/>
          <w:sz w:val="32"/>
          <w:szCs w:val="32"/>
          <w:lang w:val="en-US" w:bidi="en-US"/>
        </w:rPr>
        <w:t>time</w:t>
      </w:r>
    </w:p>
    <w:p w14:paraId="4F547FCA"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color w:val="009E96"/>
          <w:sz w:val="14"/>
          <w:szCs w:val="14"/>
          <w:lang w:val="en-US" w:bidi="en-US"/>
        </w:rPr>
      </w:pPr>
    </w:p>
    <w:p w14:paraId="4DF864EB" w14:textId="26D4CCB3" w:rsidR="000F2EB2" w:rsidRPr="00792C46" w:rsidRDefault="000F2EB2" w:rsidP="00F36517">
      <w:pPr>
        <w:widowControl w:val="0"/>
        <w:autoSpaceDE w:val="0"/>
        <w:autoSpaceDN w:val="0"/>
        <w:spacing w:after="0" w:line="240" w:lineRule="auto"/>
        <w:jc w:val="center"/>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pPr>
      <w:r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 xml:space="preserve">  Start time</w:t>
      </w:r>
      <w:r w:rsidR="00D12AE0"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s;</w:t>
      </w:r>
      <w:r w:rsidRPr="00792C46">
        <w:rPr>
          <w:rFonts w:ascii="Century Gothic" w:eastAsia="Calibri" w:hAnsi="Century Gothic" w:cs="Calibri"/>
          <w:b/>
          <w:color w:val="FF0000"/>
          <w:sz w:val="34"/>
          <w:szCs w:val="34"/>
          <w:lang w:val="en-US" w:bidi="en-US"/>
          <w14:shadow w14:blurRad="63500" w14:dist="50800" w14:dir="8100000" w14:sx="0" w14:sy="0" w14:kx="0" w14:ky="0" w14:algn="none">
            <w14:srgbClr w14:val="000000">
              <w14:alpha w14:val="50000"/>
            </w14:srgbClr>
          </w14:shadow>
          <w14:textOutline w14:w="0" w14:cap="flat" w14:cmpd="sng" w14:algn="ctr">
            <w14:noFill/>
            <w14:prstDash w14:val="solid"/>
            <w14:round/>
          </w14:textOutline>
        </w:rPr>
        <w:t xml:space="preserve">  </w:t>
      </w:r>
    </w:p>
    <w:p w14:paraId="414E4AF0" w14:textId="4112077F" w:rsidR="000F2EB2" w:rsidRPr="00792C46" w:rsidRDefault="000F2EB2" w:rsidP="000F2EB2">
      <w:pPr>
        <w:widowControl w:val="0"/>
        <w:autoSpaceDE w:val="0"/>
        <w:autoSpaceDN w:val="0"/>
        <w:spacing w:after="0" w:line="240" w:lineRule="auto"/>
        <w:jc w:val="center"/>
        <w:rPr>
          <w:rFonts w:ascii="Century Gothic" w:eastAsia="Calibri" w:hAnsi="Century Gothic" w:cs="Calibri"/>
          <w:b/>
          <w:bCs/>
          <w:sz w:val="28"/>
          <w:szCs w:val="28"/>
          <w:lang w:val="en-US" w:bidi="en-US"/>
        </w:rPr>
      </w:pPr>
      <w:r w:rsidRPr="00792C46">
        <w:rPr>
          <w:rFonts w:ascii="Century Gothic" w:eastAsia="Calibri" w:hAnsi="Century Gothic" w:cs="Calibri"/>
          <w:i/>
          <w:iCs/>
          <w:sz w:val="28"/>
          <w:szCs w:val="28"/>
          <w:lang w:val="en-US" w:bidi="en-US"/>
        </w:rPr>
        <w:t xml:space="preserve"> </w:t>
      </w:r>
    </w:p>
    <w:p w14:paraId="78D2CC14" w14:textId="54D65067" w:rsidR="00D12AE0" w:rsidRPr="00792C46" w:rsidRDefault="000F2EB2" w:rsidP="000F2EB2">
      <w:pPr>
        <w:widowControl w:val="0"/>
        <w:autoSpaceDE w:val="0"/>
        <w:autoSpaceDN w:val="0"/>
        <w:spacing w:after="0" w:line="240" w:lineRule="auto"/>
        <w:jc w:val="center"/>
        <w:rPr>
          <w:rFonts w:ascii="Century Gothic" w:eastAsia="Calibri" w:hAnsi="Century Gothic" w:cs="Calibri"/>
          <w:color w:val="FF0000"/>
          <w:sz w:val="36"/>
          <w:szCs w:val="36"/>
          <w:u w:val="single"/>
          <w:lang w:val="en-US" w:bidi="en-US"/>
        </w:rPr>
      </w:pPr>
      <w:r w:rsidRPr="00792C46">
        <w:rPr>
          <w:rFonts w:ascii="Century Gothic" w:eastAsia="Calibri" w:hAnsi="Century Gothic" w:cs="Calibri"/>
          <w:b/>
          <w:bCs/>
          <w:color w:val="FF0000"/>
          <w:sz w:val="36"/>
          <w:szCs w:val="36"/>
          <w:u w:val="single"/>
          <w:lang w:val="en-US" w:bidi="en-US"/>
        </w:rPr>
        <w:t>Entries</w:t>
      </w:r>
      <w:r w:rsidRPr="00792C46">
        <w:rPr>
          <w:rFonts w:ascii="Century Gothic" w:eastAsia="Calibri" w:hAnsi="Century Gothic" w:cs="Calibri"/>
          <w:color w:val="FF0000"/>
          <w:sz w:val="36"/>
          <w:szCs w:val="36"/>
          <w:u w:val="single"/>
          <w:lang w:val="en-US" w:bidi="en-US"/>
        </w:rPr>
        <w:t xml:space="preserve">: </w:t>
      </w:r>
    </w:p>
    <w:p w14:paraId="2AF3A95D" w14:textId="77777777" w:rsidR="00D12AE0" w:rsidRPr="00792C46" w:rsidRDefault="00D12AE0" w:rsidP="000F2EB2">
      <w:pPr>
        <w:widowControl w:val="0"/>
        <w:autoSpaceDE w:val="0"/>
        <w:autoSpaceDN w:val="0"/>
        <w:spacing w:after="0" w:line="240" w:lineRule="auto"/>
        <w:jc w:val="center"/>
        <w:rPr>
          <w:rFonts w:ascii="Century Gothic" w:eastAsia="Calibri" w:hAnsi="Century Gothic" w:cs="Calibri"/>
          <w:color w:val="FF0000"/>
          <w:sz w:val="16"/>
          <w:szCs w:val="16"/>
          <w:lang w:val="en-US" w:bidi="en-US"/>
        </w:rPr>
      </w:pPr>
    </w:p>
    <w:p w14:paraId="6977E951" w14:textId="0BCC4859" w:rsidR="000F2EB2" w:rsidRDefault="000F2EB2" w:rsidP="000F2EB2">
      <w:pPr>
        <w:widowControl w:val="0"/>
        <w:autoSpaceDE w:val="0"/>
        <w:autoSpaceDN w:val="0"/>
        <w:spacing w:after="0" w:line="240" w:lineRule="auto"/>
        <w:jc w:val="center"/>
        <w:rPr>
          <w:rFonts w:ascii="Century Gothic" w:eastAsia="Calibri" w:hAnsi="Century Gothic" w:cs="Calibri"/>
          <w:sz w:val="28"/>
          <w:szCs w:val="28"/>
          <w:lang w:val="en-US" w:bidi="en-US"/>
        </w:rPr>
      </w:pPr>
      <w:r w:rsidRPr="00792C46">
        <w:rPr>
          <w:rFonts w:ascii="Century Gothic" w:eastAsia="Calibri" w:hAnsi="Century Gothic" w:cs="Calibri"/>
          <w:b/>
          <w:bCs/>
          <w:sz w:val="28"/>
          <w:szCs w:val="28"/>
          <w:lang w:val="en-US" w:bidi="en-US"/>
        </w:rPr>
        <w:t>Youth</w:t>
      </w:r>
      <w:r w:rsidRPr="00792C46">
        <w:rPr>
          <w:rFonts w:ascii="Century Gothic" w:eastAsia="Calibri" w:hAnsi="Century Gothic" w:cs="Calibri"/>
          <w:sz w:val="28"/>
          <w:szCs w:val="28"/>
          <w:lang w:val="en-US" w:bidi="en-US"/>
        </w:rPr>
        <w:t xml:space="preserve"> $ </w:t>
      </w:r>
    </w:p>
    <w:p w14:paraId="42D4D2DB" w14:textId="237004C9" w:rsidR="00BF2C54" w:rsidRPr="00792C46" w:rsidRDefault="00BF2C54" w:rsidP="000F2EB2">
      <w:pPr>
        <w:widowControl w:val="0"/>
        <w:autoSpaceDE w:val="0"/>
        <w:autoSpaceDN w:val="0"/>
        <w:spacing w:after="0" w:line="240" w:lineRule="auto"/>
        <w:jc w:val="center"/>
        <w:rPr>
          <w:rFonts w:ascii="Century Gothic" w:eastAsia="Calibri" w:hAnsi="Century Gothic" w:cs="Calibri"/>
          <w:sz w:val="28"/>
          <w:szCs w:val="28"/>
          <w:lang w:val="en-US" w:bidi="en-US"/>
        </w:rPr>
      </w:pPr>
      <w:r w:rsidRPr="00BF2C54">
        <w:rPr>
          <w:rFonts w:ascii="Century Gothic" w:eastAsia="Calibri" w:hAnsi="Century Gothic" w:cs="Calibri"/>
          <w:b/>
          <w:bCs/>
          <w:sz w:val="28"/>
          <w:szCs w:val="28"/>
          <w:lang w:val="en-US" w:bidi="en-US"/>
        </w:rPr>
        <w:t>Led:</w:t>
      </w:r>
      <w:r>
        <w:rPr>
          <w:rFonts w:ascii="Century Gothic" w:eastAsia="Calibri" w:hAnsi="Century Gothic" w:cs="Calibri"/>
          <w:sz w:val="28"/>
          <w:szCs w:val="28"/>
          <w:lang w:val="en-US" w:bidi="en-US"/>
        </w:rPr>
        <w:t xml:space="preserve"> $</w:t>
      </w:r>
    </w:p>
    <w:p w14:paraId="54598E64" w14:textId="77777777" w:rsidR="001E7F23" w:rsidRPr="00792C46" w:rsidRDefault="000F2EB2" w:rsidP="000F2EB2">
      <w:pPr>
        <w:widowControl w:val="0"/>
        <w:autoSpaceDE w:val="0"/>
        <w:autoSpaceDN w:val="0"/>
        <w:spacing w:after="0" w:line="240" w:lineRule="auto"/>
        <w:jc w:val="center"/>
        <w:rPr>
          <w:rFonts w:ascii="Century Gothic" w:eastAsia="Calibri" w:hAnsi="Century Gothic" w:cs="Calibri"/>
          <w:b/>
          <w:bCs/>
          <w:sz w:val="28"/>
          <w:szCs w:val="28"/>
          <w:lang w:val="en-US" w:bidi="en-US"/>
        </w:rPr>
      </w:pPr>
      <w:r w:rsidRPr="00792C46">
        <w:rPr>
          <w:rFonts w:ascii="Century Gothic" w:eastAsia="Calibri" w:hAnsi="Century Gothic" w:cs="Calibri"/>
          <w:b/>
          <w:bCs/>
          <w:sz w:val="28"/>
          <w:szCs w:val="28"/>
          <w:lang w:val="en-US" w:bidi="en-US"/>
        </w:rPr>
        <w:t>Green</w:t>
      </w:r>
      <w:r w:rsidR="00D12AE0" w:rsidRPr="00792C46">
        <w:rPr>
          <w:rFonts w:ascii="Century Gothic" w:eastAsia="Calibri" w:hAnsi="Century Gothic" w:cs="Calibri"/>
          <w:b/>
          <w:bCs/>
          <w:sz w:val="28"/>
          <w:szCs w:val="28"/>
          <w:lang w:val="en-US" w:bidi="en-US"/>
        </w:rPr>
        <w:t>,</w:t>
      </w:r>
      <w:r w:rsidRPr="00792C46">
        <w:rPr>
          <w:rFonts w:ascii="Century Gothic" w:eastAsia="Calibri" w:hAnsi="Century Gothic" w:cs="Calibri"/>
          <w:b/>
          <w:bCs/>
          <w:sz w:val="28"/>
          <w:szCs w:val="28"/>
          <w:lang w:val="en-US" w:bidi="en-US"/>
        </w:rPr>
        <w:t xml:space="preserve"> Intermediate</w:t>
      </w:r>
      <w:r w:rsidR="00D12AE0" w:rsidRPr="00792C46">
        <w:rPr>
          <w:rFonts w:ascii="Century Gothic" w:eastAsia="Calibri" w:hAnsi="Century Gothic" w:cs="Calibri"/>
          <w:b/>
          <w:bCs/>
          <w:sz w:val="28"/>
          <w:szCs w:val="28"/>
          <w:lang w:val="en-US" w:bidi="en-US"/>
        </w:rPr>
        <w:t xml:space="preserve">, </w:t>
      </w:r>
    </w:p>
    <w:p w14:paraId="06F48BF3" w14:textId="37003927" w:rsidR="00D12AE0" w:rsidRPr="00792C46" w:rsidRDefault="00D12AE0" w:rsidP="000F2EB2">
      <w:pPr>
        <w:widowControl w:val="0"/>
        <w:autoSpaceDE w:val="0"/>
        <w:autoSpaceDN w:val="0"/>
        <w:spacing w:after="0" w:line="240" w:lineRule="auto"/>
        <w:jc w:val="center"/>
        <w:rPr>
          <w:rFonts w:ascii="Century Gothic" w:eastAsia="Calibri" w:hAnsi="Century Gothic" w:cs="Calibri"/>
          <w:sz w:val="28"/>
          <w:szCs w:val="28"/>
          <w:lang w:val="en-US" w:bidi="en-US"/>
        </w:rPr>
      </w:pPr>
      <w:r w:rsidRPr="00792C46">
        <w:rPr>
          <w:rFonts w:ascii="Century Gothic" w:eastAsia="Calibri" w:hAnsi="Century Gothic" w:cs="Calibri"/>
          <w:b/>
          <w:bCs/>
          <w:sz w:val="28"/>
          <w:szCs w:val="28"/>
          <w:lang w:val="en-US" w:bidi="en-US"/>
        </w:rPr>
        <w:t>Snaffle</w:t>
      </w:r>
      <w:r w:rsidR="000F2EB2" w:rsidRPr="00792C46">
        <w:rPr>
          <w:rFonts w:ascii="Century Gothic" w:eastAsia="Calibri" w:hAnsi="Century Gothic" w:cs="Calibri"/>
          <w:b/>
          <w:bCs/>
          <w:sz w:val="28"/>
          <w:szCs w:val="28"/>
          <w:lang w:val="en-US" w:bidi="en-US"/>
        </w:rPr>
        <w:t xml:space="preserve"> &amp; Open</w:t>
      </w:r>
      <w:r w:rsidR="000F2EB2" w:rsidRPr="00792C46">
        <w:rPr>
          <w:rFonts w:ascii="Century Gothic" w:eastAsia="Calibri" w:hAnsi="Century Gothic" w:cs="Calibri"/>
          <w:sz w:val="28"/>
          <w:szCs w:val="28"/>
          <w:lang w:val="en-US" w:bidi="en-US"/>
        </w:rPr>
        <w:t xml:space="preserve"> $     </w:t>
      </w:r>
    </w:p>
    <w:p w14:paraId="338A745E" w14:textId="77777777" w:rsidR="000F2EB2" w:rsidRPr="00792C46" w:rsidRDefault="000F2EB2" w:rsidP="000F2EB2">
      <w:pPr>
        <w:widowControl w:val="0"/>
        <w:autoSpaceDE w:val="0"/>
        <w:autoSpaceDN w:val="0"/>
        <w:spacing w:after="0" w:line="240" w:lineRule="auto"/>
        <w:jc w:val="center"/>
        <w:rPr>
          <w:rFonts w:ascii="Century Gothic" w:eastAsia="Calibri" w:hAnsi="Century Gothic" w:cs="Calibri"/>
          <w:sz w:val="28"/>
          <w:szCs w:val="28"/>
          <w:lang w:val="en-US" w:bidi="en-US"/>
        </w:rPr>
      </w:pPr>
    </w:p>
    <w:p w14:paraId="4C15A7B1" w14:textId="7875DDD9" w:rsidR="00DA7F01" w:rsidRDefault="00F36517" w:rsidP="00DA7F01">
      <w:pPr>
        <w:jc w:val="center"/>
        <w:rPr>
          <w:rFonts w:ascii="Century Gothic" w:hAnsi="Century Gothic"/>
          <w:color w:val="FF0000"/>
          <w:sz w:val="20"/>
          <w:szCs w:val="20"/>
        </w:rPr>
      </w:pPr>
      <w:r w:rsidRPr="00792C46">
        <w:rPr>
          <w:rFonts w:ascii="Century Gothic" w:hAnsi="Century Gothic"/>
          <w:color w:val="FF0000"/>
          <w:sz w:val="20"/>
          <w:szCs w:val="20"/>
        </w:rPr>
        <w:t xml:space="preserve">All competitors agree to abide by the </w:t>
      </w:r>
      <w:r w:rsidR="00A91A6B" w:rsidRPr="00792C46">
        <w:rPr>
          <w:rFonts w:ascii="Century Gothic" w:hAnsi="Century Gothic"/>
          <w:color w:val="FF0000"/>
          <w:sz w:val="20"/>
          <w:szCs w:val="20"/>
        </w:rPr>
        <w:t>R</w:t>
      </w:r>
      <w:r w:rsidR="00801607" w:rsidRPr="00792C46">
        <w:rPr>
          <w:rFonts w:ascii="Century Gothic" w:hAnsi="Century Gothic"/>
          <w:color w:val="FF0000"/>
          <w:sz w:val="20"/>
          <w:szCs w:val="20"/>
        </w:rPr>
        <w:t>HAA</w:t>
      </w:r>
      <w:r w:rsidRPr="00792C46">
        <w:rPr>
          <w:rFonts w:ascii="Century Gothic" w:hAnsi="Century Gothic"/>
          <w:color w:val="FF0000"/>
          <w:sz w:val="20"/>
          <w:szCs w:val="20"/>
        </w:rPr>
        <w:t xml:space="preserve"> rules. It is the responsibility of the competitor to</w:t>
      </w:r>
      <w:r w:rsidR="0049274B">
        <w:rPr>
          <w:rFonts w:ascii="Century Gothic" w:hAnsi="Century Gothic"/>
          <w:color w:val="FF0000"/>
          <w:sz w:val="20"/>
          <w:szCs w:val="20"/>
        </w:rPr>
        <w:t xml:space="preserve"> hold the required RHAA rider permi</w:t>
      </w:r>
      <w:r w:rsidR="00DA7F01">
        <w:rPr>
          <w:rFonts w:ascii="Century Gothic" w:hAnsi="Century Gothic"/>
          <w:color w:val="FF0000"/>
          <w:sz w:val="20"/>
          <w:szCs w:val="20"/>
        </w:rPr>
        <w:t>t &amp; provide a copy if requested by the organising committee</w:t>
      </w:r>
      <w:r w:rsidR="004E5EB1">
        <w:rPr>
          <w:rFonts w:ascii="Century Gothic" w:hAnsi="Century Gothic"/>
          <w:color w:val="FF0000"/>
          <w:sz w:val="20"/>
          <w:szCs w:val="20"/>
        </w:rPr>
        <w:t xml:space="preserve">. </w:t>
      </w:r>
      <w:r w:rsidR="00DA7F01">
        <w:rPr>
          <w:rFonts w:ascii="Century Gothic" w:hAnsi="Century Gothic"/>
          <w:color w:val="FF0000"/>
          <w:sz w:val="20"/>
          <w:szCs w:val="20"/>
        </w:rPr>
        <w:t xml:space="preserve">2025-2026 </w:t>
      </w:r>
      <w:r w:rsidR="004E5EB1">
        <w:rPr>
          <w:rFonts w:ascii="Century Gothic" w:hAnsi="Century Gothic"/>
          <w:color w:val="FF0000"/>
          <w:sz w:val="20"/>
          <w:szCs w:val="20"/>
        </w:rPr>
        <w:t xml:space="preserve">Membership card will display rider permit. </w:t>
      </w:r>
    </w:p>
    <w:p w14:paraId="72226265" w14:textId="5575F116" w:rsidR="0049274B" w:rsidRDefault="008F1E42" w:rsidP="0049274B">
      <w:pPr>
        <w:jc w:val="center"/>
        <w:rPr>
          <w:rFonts w:ascii="Century Gothic" w:hAnsi="Century Gothic"/>
          <w:color w:val="FF0000"/>
          <w:sz w:val="20"/>
          <w:szCs w:val="20"/>
        </w:rPr>
      </w:pPr>
      <w:r w:rsidRPr="00792C46">
        <w:rPr>
          <w:rFonts w:ascii="Century Gothic" w:hAnsi="Century Gothic"/>
          <w:color w:val="FF0000"/>
          <w:sz w:val="20"/>
          <w:szCs w:val="20"/>
        </w:rPr>
        <w:t>Only RHAA financial members will be eligible for EOY Hi Points.</w:t>
      </w:r>
    </w:p>
    <w:p w14:paraId="77F7F9AA" w14:textId="451E18CA" w:rsidR="00844EA1" w:rsidRPr="00844EA1" w:rsidRDefault="00844EA1" w:rsidP="0049274B">
      <w:pPr>
        <w:jc w:val="center"/>
        <w:rPr>
          <w:rFonts w:ascii="Century Gothic" w:hAnsi="Century Gothic"/>
        </w:rPr>
      </w:pPr>
      <w:hyperlink r:id="rId8" w:history="1">
        <w:r w:rsidRPr="00844EA1">
          <w:rPr>
            <w:rStyle w:val="Hyperlink"/>
            <w:rFonts w:ascii="Century Gothic" w:hAnsi="Century Gothic"/>
          </w:rPr>
          <w:t>www.rhaa.com.au/rules</w:t>
        </w:r>
      </w:hyperlink>
    </w:p>
    <w:p w14:paraId="7DEF13D9" w14:textId="3A52062F" w:rsidR="00D12AE0" w:rsidRDefault="00D12AE0" w:rsidP="00D12AE0">
      <w:pPr>
        <w:spacing w:after="0"/>
        <w:jc w:val="center"/>
        <w:rPr>
          <w:rFonts w:ascii="Century Gothic" w:hAnsi="Century Gothic"/>
          <w:b/>
          <w:bCs/>
          <w:color w:val="000000" w:themeColor="text1"/>
          <w:sz w:val="28"/>
          <w:szCs w:val="28"/>
        </w:rPr>
      </w:pPr>
      <w:r w:rsidRPr="00792C46">
        <w:rPr>
          <w:rFonts w:ascii="Century Gothic" w:hAnsi="Century Gothic"/>
          <w:b/>
          <w:bCs/>
          <w:color w:val="000000" w:themeColor="text1"/>
          <w:sz w:val="28"/>
          <w:szCs w:val="28"/>
        </w:rPr>
        <w:t xml:space="preserve">Enquiries; </w:t>
      </w:r>
      <w:r w:rsidR="007E3473" w:rsidRPr="00792C46">
        <w:rPr>
          <w:rFonts w:ascii="Century Gothic" w:hAnsi="Century Gothic"/>
          <w:b/>
          <w:bCs/>
          <w:color w:val="000000" w:themeColor="text1"/>
          <w:sz w:val="28"/>
          <w:szCs w:val="28"/>
        </w:rPr>
        <w:t>(contact)</w:t>
      </w:r>
    </w:p>
    <w:p w14:paraId="4B70954D" w14:textId="77777777" w:rsidR="00DA7F01" w:rsidRDefault="00DA7F01" w:rsidP="00D12AE0">
      <w:pPr>
        <w:spacing w:after="0"/>
        <w:jc w:val="center"/>
        <w:rPr>
          <w:rFonts w:ascii="Century Gothic" w:hAnsi="Century Gothic"/>
          <w:b/>
          <w:bCs/>
          <w:color w:val="000000" w:themeColor="text1"/>
          <w:sz w:val="28"/>
          <w:szCs w:val="28"/>
        </w:rPr>
      </w:pPr>
    </w:p>
    <w:p w14:paraId="136F132E" w14:textId="3C1F6A51" w:rsidR="00676EB4" w:rsidRPr="004E5EB1" w:rsidRDefault="00676EB4" w:rsidP="00676EB4">
      <w:pPr>
        <w:shd w:val="clear" w:color="auto" w:fill="28CACA"/>
        <w:rPr>
          <w:rFonts w:ascii="Century Gothic" w:hAnsi="Century Gothic"/>
          <w:b/>
          <w:bCs/>
          <w:color w:val="FFFFFF" w:themeColor="background1"/>
        </w:rPr>
      </w:pPr>
      <w:r w:rsidRPr="004E5EB1">
        <w:rPr>
          <w:rFonts w:ascii="Century Gothic" w:hAnsi="Century Gothic"/>
          <w:b/>
          <w:bCs/>
          <w:color w:val="FFFFFF" w:themeColor="background1"/>
        </w:rPr>
        <w:t>RANCH CUTTING</w:t>
      </w:r>
    </w:p>
    <w:p w14:paraId="20964DFF" w14:textId="203DEBED" w:rsidR="00676EB4" w:rsidRPr="004E5EB1" w:rsidRDefault="0049274B"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Australian Heritage Snaffle Bit</w:t>
      </w:r>
    </w:p>
    <w:p w14:paraId="413AE775"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Junior Horse</w:t>
      </w:r>
    </w:p>
    <w:p w14:paraId="0BCE59B6"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Senior Horse</w:t>
      </w:r>
    </w:p>
    <w:p w14:paraId="5B02B6CB" w14:textId="7FF17AC4" w:rsidR="00BF2C54" w:rsidRPr="00BF2C54" w:rsidRDefault="00676EB4" w:rsidP="00BF2C5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Green Horse</w:t>
      </w:r>
    </w:p>
    <w:p w14:paraId="218AAB6E"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Intermediate Horse</w:t>
      </w:r>
    </w:p>
    <w:p w14:paraId="5FDF4F09"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Intermediate Rider</w:t>
      </w:r>
    </w:p>
    <w:p w14:paraId="14E7EF54"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Intermediate Youth</w:t>
      </w:r>
    </w:p>
    <w:p w14:paraId="20D521F0"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Amateur</w:t>
      </w:r>
    </w:p>
    <w:p w14:paraId="2B83C569"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Select Amateur</w:t>
      </w:r>
    </w:p>
    <w:p w14:paraId="79392316"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Masters</w:t>
      </w:r>
    </w:p>
    <w:p w14:paraId="2003E9F2"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Youth</w:t>
      </w:r>
    </w:p>
    <w:p w14:paraId="5132B291" w14:textId="77777777" w:rsidR="00676EB4" w:rsidRPr="004E5EB1" w:rsidRDefault="00676EB4" w:rsidP="00676EB4">
      <w:pPr>
        <w:pStyle w:val="ListParagraph"/>
        <w:numPr>
          <w:ilvl w:val="0"/>
          <w:numId w:val="1"/>
        </w:numPr>
        <w:spacing w:after="0"/>
        <w:rPr>
          <w:rFonts w:ascii="Century Gothic" w:hAnsi="Century Gothic"/>
          <w:sz w:val="20"/>
          <w:szCs w:val="20"/>
        </w:rPr>
      </w:pPr>
      <w:r w:rsidRPr="004E5EB1">
        <w:rPr>
          <w:rFonts w:ascii="Century Gothic" w:hAnsi="Century Gothic"/>
          <w:sz w:val="20"/>
          <w:szCs w:val="20"/>
        </w:rPr>
        <w:t>All Age</w:t>
      </w:r>
    </w:p>
    <w:p w14:paraId="7E17EDB2" w14:textId="77777777" w:rsidR="00676EB4" w:rsidRPr="004E5EB1" w:rsidRDefault="00676EB4" w:rsidP="00676EB4">
      <w:pPr>
        <w:spacing w:after="0"/>
        <w:rPr>
          <w:rFonts w:ascii="Century Gothic" w:hAnsi="Century Gothic"/>
          <w:sz w:val="20"/>
          <w:szCs w:val="20"/>
        </w:rPr>
      </w:pPr>
    </w:p>
    <w:p w14:paraId="180D9B07" w14:textId="789F8135" w:rsidR="00676EB4" w:rsidRPr="004E5EB1" w:rsidRDefault="00676EB4" w:rsidP="00676EB4">
      <w:pPr>
        <w:shd w:val="clear" w:color="auto" w:fill="28CACA"/>
        <w:rPr>
          <w:rFonts w:ascii="Century Gothic" w:hAnsi="Century Gothic"/>
          <w:b/>
          <w:bCs/>
          <w:color w:val="FFFFFF" w:themeColor="background1"/>
        </w:rPr>
      </w:pPr>
      <w:r w:rsidRPr="004E5EB1">
        <w:rPr>
          <w:rFonts w:ascii="Century Gothic" w:hAnsi="Century Gothic"/>
          <w:b/>
          <w:bCs/>
          <w:color w:val="FFFFFF" w:themeColor="background1"/>
        </w:rPr>
        <w:t>RANCH BOXING</w:t>
      </w:r>
    </w:p>
    <w:p w14:paraId="55FCDE99" w14:textId="045FA3DD" w:rsidR="00676EB4"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60F46DCB"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1C24F943"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517B4420"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00F14FBA"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448C4CB7"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5567E085"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0D1D4408"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36C7A818"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24887B9C"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Masters</w:t>
      </w:r>
    </w:p>
    <w:p w14:paraId="22FACFD0"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0B0324A0" w14:textId="77777777" w:rsidR="00676EB4" w:rsidRPr="004E5EB1" w:rsidRDefault="00676EB4"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All Age</w:t>
      </w:r>
    </w:p>
    <w:p w14:paraId="63ECEDE3" w14:textId="77777777" w:rsidR="00676EB4" w:rsidRDefault="00676EB4" w:rsidP="00792C46">
      <w:pPr>
        <w:rPr>
          <w:rFonts w:ascii="Century Gothic" w:hAnsi="Century Gothic"/>
          <w:b/>
          <w:bCs/>
          <w:color w:val="FF0000"/>
          <w:sz w:val="32"/>
          <w:szCs w:val="32"/>
          <w:u w:val="single"/>
        </w:rPr>
      </w:pPr>
    </w:p>
    <w:p w14:paraId="38747F02" w14:textId="77777777" w:rsidR="00BF2C54" w:rsidRDefault="00BF2C54" w:rsidP="00792C46">
      <w:pPr>
        <w:rPr>
          <w:rFonts w:ascii="Century Gothic" w:hAnsi="Century Gothic"/>
          <w:b/>
          <w:bCs/>
          <w:color w:val="FF0000"/>
          <w:sz w:val="32"/>
          <w:szCs w:val="32"/>
          <w:u w:val="single"/>
        </w:rPr>
      </w:pPr>
    </w:p>
    <w:p w14:paraId="76C41885" w14:textId="77777777" w:rsidR="00BF2C54" w:rsidRPr="004E5EB1" w:rsidRDefault="00BF2C54" w:rsidP="00792C46">
      <w:pPr>
        <w:rPr>
          <w:rFonts w:ascii="Century Gothic" w:hAnsi="Century Gothic"/>
          <w:b/>
          <w:bCs/>
          <w:color w:val="FF0000"/>
          <w:sz w:val="32"/>
          <w:szCs w:val="32"/>
          <w:u w:val="single"/>
        </w:rPr>
      </w:pPr>
    </w:p>
    <w:p w14:paraId="11DBDB18" w14:textId="2CC662AA" w:rsidR="000071FF" w:rsidRPr="004E5EB1" w:rsidRDefault="00801607" w:rsidP="000071FF">
      <w:pPr>
        <w:shd w:val="clear" w:color="auto" w:fill="28CACA"/>
        <w:rPr>
          <w:rFonts w:ascii="Century Gothic" w:hAnsi="Century Gothic"/>
          <w:b/>
          <w:bCs/>
          <w:color w:val="FFFFFF" w:themeColor="background1"/>
        </w:rPr>
      </w:pPr>
      <w:r w:rsidRPr="004E5EB1">
        <w:rPr>
          <w:rFonts w:ascii="Century Gothic" w:hAnsi="Century Gothic"/>
          <w:b/>
          <w:bCs/>
          <w:color w:val="FFFFFF" w:themeColor="background1"/>
        </w:rPr>
        <w:t>RANCH ON THE RAIL</w:t>
      </w:r>
    </w:p>
    <w:p w14:paraId="613F9945" w14:textId="71D82BC2" w:rsidR="000071FF"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5FE7E706"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5E96ADCA" w14:textId="77777777" w:rsidR="000071FF"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4822822A" w14:textId="3B927A81" w:rsidR="00BF2C54" w:rsidRPr="004E5EB1" w:rsidRDefault="00BF2C54" w:rsidP="00676EB4">
      <w:pPr>
        <w:pStyle w:val="ListParagraph"/>
        <w:numPr>
          <w:ilvl w:val="0"/>
          <w:numId w:val="21"/>
        </w:numPr>
        <w:spacing w:after="0"/>
        <w:rPr>
          <w:rFonts w:ascii="Century Gothic" w:hAnsi="Century Gothic"/>
          <w:sz w:val="20"/>
          <w:szCs w:val="20"/>
        </w:rPr>
      </w:pPr>
      <w:r>
        <w:rPr>
          <w:rFonts w:ascii="Century Gothic" w:hAnsi="Century Gothic"/>
          <w:sz w:val="20"/>
          <w:szCs w:val="20"/>
        </w:rPr>
        <w:t>EWD</w:t>
      </w:r>
    </w:p>
    <w:p w14:paraId="55960BB4"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784BD2C0"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Rider</w:t>
      </w:r>
    </w:p>
    <w:p w14:paraId="0FE11234"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Youth</w:t>
      </w:r>
    </w:p>
    <w:p w14:paraId="48841182"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0DA0800C"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615CFB56"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47230E2C"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26E39876"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6791C5DF" w14:textId="38032FCF"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Masters</w:t>
      </w:r>
    </w:p>
    <w:p w14:paraId="703DCC44" w14:textId="77777777" w:rsidR="000071FF"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22DD6C51" w14:textId="0631ABEB" w:rsidR="000071FF"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All Age</w:t>
      </w:r>
    </w:p>
    <w:p w14:paraId="6274DA1B" w14:textId="77777777" w:rsidR="004E5EB1" w:rsidRPr="004E5EB1" w:rsidRDefault="004E5EB1" w:rsidP="004E5EB1">
      <w:pPr>
        <w:spacing w:after="0"/>
        <w:rPr>
          <w:rFonts w:ascii="Century Gothic" w:hAnsi="Century Gothic"/>
          <w:sz w:val="20"/>
          <w:szCs w:val="20"/>
        </w:rPr>
      </w:pPr>
    </w:p>
    <w:p w14:paraId="2025F41B" w14:textId="05E9057E" w:rsidR="000071FF" w:rsidRPr="004E5EB1" w:rsidRDefault="000071FF" w:rsidP="000071FF">
      <w:pPr>
        <w:shd w:val="clear" w:color="auto" w:fill="28CACA"/>
        <w:spacing w:after="0"/>
        <w:rPr>
          <w:rFonts w:ascii="Century Gothic" w:hAnsi="Century Gothic"/>
          <w:b/>
          <w:bCs/>
          <w:color w:val="FFFFFF" w:themeColor="background1"/>
        </w:rPr>
      </w:pPr>
      <w:r w:rsidRPr="004E5EB1">
        <w:rPr>
          <w:rFonts w:ascii="Century Gothic" w:hAnsi="Century Gothic"/>
          <w:b/>
          <w:bCs/>
          <w:color w:val="FFFFFF" w:themeColor="background1"/>
        </w:rPr>
        <w:t xml:space="preserve">RANCH </w:t>
      </w:r>
      <w:r w:rsidR="00000FD2" w:rsidRPr="004E5EB1">
        <w:rPr>
          <w:rFonts w:ascii="Century Gothic" w:hAnsi="Century Gothic"/>
          <w:b/>
          <w:bCs/>
          <w:color w:val="FFFFFF" w:themeColor="background1"/>
        </w:rPr>
        <w:t>TRAIL</w:t>
      </w:r>
    </w:p>
    <w:p w14:paraId="7D075F56" w14:textId="458BE971" w:rsidR="00792C46"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1EE15716"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45D6AFBF" w14:textId="77777777" w:rsidR="00792C46"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07483D75" w14:textId="06CA9E1B" w:rsidR="00BF2C54" w:rsidRPr="004E5EB1" w:rsidRDefault="00BF2C54" w:rsidP="00676EB4">
      <w:pPr>
        <w:pStyle w:val="ListParagraph"/>
        <w:numPr>
          <w:ilvl w:val="0"/>
          <w:numId w:val="21"/>
        </w:numPr>
        <w:spacing w:after="0"/>
        <w:rPr>
          <w:rFonts w:ascii="Century Gothic" w:hAnsi="Century Gothic"/>
          <w:sz w:val="20"/>
          <w:szCs w:val="20"/>
        </w:rPr>
      </w:pPr>
      <w:r>
        <w:rPr>
          <w:rFonts w:ascii="Century Gothic" w:hAnsi="Century Gothic"/>
          <w:sz w:val="20"/>
          <w:szCs w:val="20"/>
        </w:rPr>
        <w:t>EWD</w:t>
      </w:r>
    </w:p>
    <w:p w14:paraId="58211A89"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0903E60B"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Rider</w:t>
      </w:r>
    </w:p>
    <w:p w14:paraId="759CF987"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Youth</w:t>
      </w:r>
    </w:p>
    <w:p w14:paraId="221D9F77"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657B4F9A"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46A9A9B3"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75E0214C"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326A68AE"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373EAFA8"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Masters</w:t>
      </w:r>
    </w:p>
    <w:p w14:paraId="7AE58EB4"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1D2F286C" w14:textId="3981A47D" w:rsidR="00844EA1" w:rsidRDefault="00792C46" w:rsidP="00844EA1">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All Age</w:t>
      </w:r>
    </w:p>
    <w:p w14:paraId="21E3CA9A" w14:textId="27C1E6F5" w:rsidR="000071FF" w:rsidRPr="004E5EB1" w:rsidRDefault="000071FF" w:rsidP="000071FF">
      <w:pPr>
        <w:shd w:val="clear" w:color="auto" w:fill="28CACA"/>
        <w:spacing w:after="0"/>
        <w:rPr>
          <w:rFonts w:ascii="Century Gothic" w:hAnsi="Century Gothic"/>
          <w:b/>
          <w:bCs/>
          <w:color w:val="FFFFFF" w:themeColor="background1"/>
        </w:rPr>
      </w:pPr>
      <w:r w:rsidRPr="004E5EB1">
        <w:rPr>
          <w:rFonts w:ascii="Century Gothic" w:hAnsi="Century Gothic"/>
          <w:b/>
          <w:bCs/>
          <w:color w:val="FFFFFF" w:themeColor="background1"/>
        </w:rPr>
        <w:lastRenderedPageBreak/>
        <w:t xml:space="preserve">RANCH </w:t>
      </w:r>
      <w:r w:rsidR="00000FD2" w:rsidRPr="004E5EB1">
        <w:rPr>
          <w:rFonts w:ascii="Century Gothic" w:hAnsi="Century Gothic"/>
          <w:b/>
          <w:bCs/>
          <w:color w:val="FFFFFF" w:themeColor="background1"/>
        </w:rPr>
        <w:t>RIDING</w:t>
      </w:r>
    </w:p>
    <w:p w14:paraId="5E1C5EDF" w14:textId="1C61C315" w:rsidR="000071FF"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01707485"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5232CE2F" w14:textId="77777777" w:rsidR="000071FF"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2E8F163E" w14:textId="0685A9F4" w:rsidR="00BF2C54" w:rsidRPr="004E5EB1" w:rsidRDefault="00BF2C54" w:rsidP="00676EB4">
      <w:pPr>
        <w:pStyle w:val="ListParagraph"/>
        <w:numPr>
          <w:ilvl w:val="0"/>
          <w:numId w:val="21"/>
        </w:numPr>
        <w:spacing w:after="0"/>
        <w:rPr>
          <w:rFonts w:ascii="Century Gothic" w:hAnsi="Century Gothic"/>
          <w:sz w:val="20"/>
          <w:szCs w:val="20"/>
        </w:rPr>
      </w:pPr>
      <w:r>
        <w:rPr>
          <w:rFonts w:ascii="Century Gothic" w:hAnsi="Century Gothic"/>
          <w:sz w:val="20"/>
          <w:szCs w:val="20"/>
        </w:rPr>
        <w:t>EWD</w:t>
      </w:r>
    </w:p>
    <w:p w14:paraId="021CBFF0"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23FC177B"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Rider</w:t>
      </w:r>
    </w:p>
    <w:p w14:paraId="191D937E"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Youth</w:t>
      </w:r>
    </w:p>
    <w:p w14:paraId="1EB01008"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6363D2C7"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079A0E43"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3C21DE62"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7A5D185C"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229CD36D" w14:textId="77777777" w:rsidR="000071FF" w:rsidRPr="004E5EB1" w:rsidRDefault="000071FF"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07836CF1" w14:textId="2B9EACF3" w:rsidR="00930569" w:rsidRPr="00DA7F01" w:rsidRDefault="00930569" w:rsidP="008F56F5">
      <w:pPr>
        <w:pStyle w:val="ListParagraph"/>
        <w:numPr>
          <w:ilvl w:val="0"/>
          <w:numId w:val="21"/>
        </w:numPr>
        <w:spacing w:after="0"/>
        <w:rPr>
          <w:rFonts w:ascii="Century Gothic" w:hAnsi="Century Gothic"/>
          <w:b/>
          <w:bCs/>
          <w:sz w:val="20"/>
          <w:szCs w:val="20"/>
        </w:rPr>
      </w:pPr>
      <w:r w:rsidRPr="004E5EB1">
        <w:rPr>
          <w:rFonts w:ascii="Century Gothic" w:hAnsi="Century Gothic"/>
          <w:sz w:val="20"/>
          <w:szCs w:val="20"/>
        </w:rPr>
        <w:t>Open</w:t>
      </w:r>
    </w:p>
    <w:p w14:paraId="4B85C9E4" w14:textId="77777777" w:rsidR="00DA7F01" w:rsidRPr="00DA7F01" w:rsidRDefault="00DA7F01" w:rsidP="00DA7F01">
      <w:pPr>
        <w:spacing w:after="0"/>
        <w:rPr>
          <w:rFonts w:ascii="Century Gothic" w:hAnsi="Century Gothic"/>
          <w:b/>
          <w:bCs/>
          <w:sz w:val="20"/>
          <w:szCs w:val="20"/>
        </w:rPr>
      </w:pPr>
    </w:p>
    <w:p w14:paraId="16C6BCA4" w14:textId="184D1507" w:rsidR="000071FF" w:rsidRPr="004E5EB1" w:rsidRDefault="000071FF" w:rsidP="000071FF">
      <w:pPr>
        <w:shd w:val="clear" w:color="auto" w:fill="28CACA"/>
        <w:rPr>
          <w:rFonts w:ascii="Century Gothic" w:hAnsi="Century Gothic"/>
          <w:b/>
          <w:bCs/>
          <w:color w:val="FFFFFF" w:themeColor="background1"/>
        </w:rPr>
      </w:pPr>
      <w:r w:rsidRPr="004E5EB1">
        <w:rPr>
          <w:rFonts w:ascii="Century Gothic" w:hAnsi="Century Gothic"/>
          <w:b/>
          <w:bCs/>
          <w:color w:val="FFFFFF" w:themeColor="background1"/>
        </w:rPr>
        <w:t>RANCH REINING</w:t>
      </w:r>
    </w:p>
    <w:p w14:paraId="7DE5CE68" w14:textId="3E4B9BC3" w:rsidR="00792C46"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742C70B4"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67EC8C38"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78CC30A8"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4CCF3317"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43E7CE8D"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2EEBBEDB"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2505A3EA"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646DFF01"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6ADCAFA3"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Masters</w:t>
      </w:r>
    </w:p>
    <w:p w14:paraId="2F4AFE19"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6B02BE8D"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All Age</w:t>
      </w:r>
    </w:p>
    <w:p w14:paraId="42E742C9" w14:textId="77777777" w:rsidR="004E5EB1" w:rsidRDefault="004E5EB1" w:rsidP="004E5EB1">
      <w:pPr>
        <w:spacing w:after="0"/>
        <w:rPr>
          <w:rFonts w:ascii="Century Gothic" w:hAnsi="Century Gothic"/>
          <w:sz w:val="20"/>
          <w:szCs w:val="20"/>
        </w:rPr>
      </w:pPr>
    </w:p>
    <w:p w14:paraId="16C74F4B" w14:textId="77777777" w:rsidR="004E5EB1" w:rsidRDefault="004E5EB1" w:rsidP="004E5EB1">
      <w:pPr>
        <w:spacing w:after="0"/>
        <w:rPr>
          <w:rFonts w:ascii="Century Gothic" w:hAnsi="Century Gothic"/>
          <w:sz w:val="20"/>
          <w:szCs w:val="20"/>
        </w:rPr>
      </w:pPr>
    </w:p>
    <w:p w14:paraId="78BDE836" w14:textId="77777777" w:rsidR="004E5EB1" w:rsidRDefault="004E5EB1" w:rsidP="004E5EB1">
      <w:pPr>
        <w:spacing w:after="0"/>
        <w:rPr>
          <w:rFonts w:ascii="Century Gothic" w:hAnsi="Century Gothic"/>
          <w:sz w:val="20"/>
          <w:szCs w:val="20"/>
        </w:rPr>
      </w:pPr>
    </w:p>
    <w:p w14:paraId="2E187C3A" w14:textId="77777777" w:rsidR="004E5EB1" w:rsidRPr="004E5EB1" w:rsidRDefault="004E5EB1" w:rsidP="004E5EB1">
      <w:pPr>
        <w:spacing w:after="0"/>
        <w:rPr>
          <w:rFonts w:ascii="Century Gothic" w:hAnsi="Century Gothic"/>
          <w:sz w:val="20"/>
          <w:szCs w:val="20"/>
        </w:rPr>
      </w:pPr>
    </w:p>
    <w:p w14:paraId="1B1ED597" w14:textId="0F518ED1" w:rsidR="000071FF" w:rsidRPr="004E5EB1" w:rsidRDefault="000071FF" w:rsidP="000071FF">
      <w:pPr>
        <w:shd w:val="clear" w:color="auto" w:fill="28CACA"/>
        <w:rPr>
          <w:rFonts w:ascii="Century Gothic" w:hAnsi="Century Gothic"/>
          <w:b/>
          <w:bCs/>
          <w:color w:val="FFFFFF" w:themeColor="background1"/>
        </w:rPr>
      </w:pPr>
      <w:r w:rsidRPr="004E5EB1">
        <w:rPr>
          <w:rFonts w:ascii="Century Gothic" w:hAnsi="Century Gothic"/>
          <w:b/>
          <w:bCs/>
          <w:color w:val="FFFFFF" w:themeColor="background1"/>
        </w:rPr>
        <w:t>RANCH CONFORMATION</w:t>
      </w:r>
    </w:p>
    <w:p w14:paraId="570A917E" w14:textId="19798FC8" w:rsidR="00792C46" w:rsidRPr="004E5EB1" w:rsidRDefault="0049274B"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Australian Heritage Snaffle Bit</w:t>
      </w:r>
    </w:p>
    <w:p w14:paraId="4B7C7F2A"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Junior Horse</w:t>
      </w:r>
    </w:p>
    <w:p w14:paraId="022759C9" w14:textId="77777777" w:rsidR="00792C46"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Senior Horse</w:t>
      </w:r>
    </w:p>
    <w:p w14:paraId="30C58A10" w14:textId="66795207" w:rsidR="00BF2C54" w:rsidRPr="004E5EB1" w:rsidRDefault="00BF2C54" w:rsidP="00676EB4">
      <w:pPr>
        <w:pStyle w:val="ListParagraph"/>
        <w:numPr>
          <w:ilvl w:val="0"/>
          <w:numId w:val="21"/>
        </w:numPr>
        <w:spacing w:after="0"/>
        <w:rPr>
          <w:rFonts w:ascii="Century Gothic" w:hAnsi="Century Gothic"/>
          <w:sz w:val="20"/>
          <w:szCs w:val="20"/>
        </w:rPr>
      </w:pPr>
      <w:r>
        <w:rPr>
          <w:rFonts w:ascii="Century Gothic" w:hAnsi="Century Gothic"/>
          <w:sz w:val="20"/>
          <w:szCs w:val="20"/>
        </w:rPr>
        <w:t>EWD</w:t>
      </w:r>
    </w:p>
    <w:p w14:paraId="3AAC1A3C"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Horse</w:t>
      </w:r>
    </w:p>
    <w:p w14:paraId="77773BB3"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Rider</w:t>
      </w:r>
    </w:p>
    <w:p w14:paraId="343A32F2"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Green Youth</w:t>
      </w:r>
    </w:p>
    <w:p w14:paraId="37C13D90"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Horse</w:t>
      </w:r>
    </w:p>
    <w:p w14:paraId="0B639A61"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Rider</w:t>
      </w:r>
    </w:p>
    <w:p w14:paraId="07261F48"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Intermediate Youth</w:t>
      </w:r>
    </w:p>
    <w:p w14:paraId="5C8ACECB"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Amateur</w:t>
      </w:r>
    </w:p>
    <w:p w14:paraId="542C2014"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Select Amateur</w:t>
      </w:r>
    </w:p>
    <w:p w14:paraId="3BD79368"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Masters</w:t>
      </w:r>
    </w:p>
    <w:p w14:paraId="583EC516"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Youth</w:t>
      </w:r>
    </w:p>
    <w:p w14:paraId="7B1BC1B1" w14:textId="77777777" w:rsidR="00792C46" w:rsidRPr="004E5EB1" w:rsidRDefault="00792C46" w:rsidP="00676EB4">
      <w:pPr>
        <w:pStyle w:val="ListParagraph"/>
        <w:numPr>
          <w:ilvl w:val="0"/>
          <w:numId w:val="21"/>
        </w:numPr>
        <w:spacing w:after="0"/>
        <w:rPr>
          <w:rFonts w:ascii="Century Gothic" w:hAnsi="Century Gothic"/>
          <w:sz w:val="20"/>
          <w:szCs w:val="20"/>
        </w:rPr>
      </w:pPr>
      <w:r w:rsidRPr="004E5EB1">
        <w:rPr>
          <w:rFonts w:ascii="Century Gothic" w:hAnsi="Century Gothic"/>
          <w:sz w:val="20"/>
          <w:szCs w:val="20"/>
        </w:rPr>
        <w:t>All Age</w:t>
      </w:r>
    </w:p>
    <w:p w14:paraId="4E408BD5" w14:textId="77777777" w:rsidR="00792C46" w:rsidRPr="00792C46" w:rsidRDefault="00792C46" w:rsidP="00792C46">
      <w:pPr>
        <w:spacing w:after="0"/>
        <w:rPr>
          <w:rFonts w:ascii="Century Gothic" w:hAnsi="Century Gothic"/>
        </w:rPr>
      </w:pPr>
    </w:p>
    <w:p w14:paraId="4CD99073" w14:textId="77777777" w:rsidR="00792C46" w:rsidRPr="00A309EC" w:rsidRDefault="00792C46" w:rsidP="00792C46">
      <w:pPr>
        <w:shd w:val="clear" w:color="auto" w:fill="FF0000"/>
        <w:spacing w:after="0"/>
        <w:jc w:val="center"/>
        <w:rPr>
          <w:rStyle w:val="Hyperlink"/>
          <w:rFonts w:ascii="Century Gothic" w:hAnsi="Century Gothic"/>
          <w:b/>
          <w:bCs/>
          <w:color w:val="FFFFFF" w:themeColor="background1"/>
          <w:sz w:val="24"/>
          <w:szCs w:val="24"/>
          <w:u w:val="none"/>
        </w:rPr>
      </w:pPr>
      <w:r w:rsidRPr="00A309EC">
        <w:rPr>
          <w:rStyle w:val="Hyperlink"/>
          <w:rFonts w:ascii="Century Gothic" w:hAnsi="Century Gothic"/>
          <w:b/>
          <w:bCs/>
          <w:color w:val="FFFFFF" w:themeColor="background1"/>
          <w:sz w:val="24"/>
          <w:szCs w:val="24"/>
          <w:u w:val="none"/>
        </w:rPr>
        <w:t>CROSS ENTERING DIVISIONS:</w:t>
      </w:r>
    </w:p>
    <w:p w14:paraId="518779B2" w14:textId="77777777" w:rsidR="00792C46" w:rsidRPr="00A309EC" w:rsidRDefault="00792C46" w:rsidP="00792C46">
      <w:pPr>
        <w:spacing w:after="0"/>
        <w:jc w:val="center"/>
        <w:rPr>
          <w:rStyle w:val="Hyperlink"/>
          <w:rFonts w:ascii="Century Gothic" w:hAnsi="Century Gothic"/>
          <w:color w:val="auto"/>
          <w:sz w:val="18"/>
          <w:szCs w:val="18"/>
          <w:u w:val="none"/>
        </w:rPr>
      </w:pPr>
    </w:p>
    <w:p w14:paraId="55548D69" w14:textId="77777777" w:rsidR="00792C46" w:rsidRPr="00792C46" w:rsidRDefault="00792C46" w:rsidP="00792C46">
      <w:pPr>
        <w:spacing w:after="0"/>
        <w:rPr>
          <w:rStyle w:val="Hyperlink"/>
          <w:rFonts w:ascii="Century Gothic" w:hAnsi="Century Gothic"/>
          <w:color w:val="auto"/>
          <w:sz w:val="2"/>
          <w:szCs w:val="2"/>
          <w:u w:val="none"/>
        </w:rPr>
      </w:pPr>
    </w:p>
    <w:p w14:paraId="27C1D6A1" w14:textId="785C0F0A"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GREEN RIDER</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 Walk/trot only. Horse/Rider combination </w:t>
      </w:r>
      <w:r w:rsidRPr="00A309EC">
        <w:rPr>
          <w:rStyle w:val="Hyperlink"/>
          <w:rFonts w:ascii="Century Gothic" w:hAnsi="Century Gothic"/>
          <w:b/>
          <w:bCs/>
          <w:i/>
          <w:iCs/>
          <w:color w:val="auto"/>
          <w:sz w:val="18"/>
          <w:szCs w:val="18"/>
          <w:u w:val="none"/>
        </w:rPr>
        <w:t>ineligible</w:t>
      </w:r>
      <w:r w:rsidRPr="00A309EC">
        <w:rPr>
          <w:rStyle w:val="Hyperlink"/>
          <w:rFonts w:ascii="Century Gothic" w:hAnsi="Century Gothic"/>
          <w:color w:val="auto"/>
          <w:sz w:val="18"/>
          <w:szCs w:val="18"/>
          <w:u w:val="none"/>
        </w:rPr>
        <w:t xml:space="preserve"> </w:t>
      </w:r>
      <w:bookmarkStart w:id="0" w:name="_Hlk199857523"/>
      <w:r w:rsidR="001F6CEC">
        <w:rPr>
          <w:rStyle w:val="Hyperlink"/>
          <w:rFonts w:ascii="Century Gothic" w:hAnsi="Century Gothic"/>
          <w:color w:val="auto"/>
          <w:sz w:val="18"/>
          <w:szCs w:val="18"/>
          <w:u w:val="none"/>
        </w:rPr>
        <w:t>to cross enter any other ridden division.</w:t>
      </w:r>
      <w:r w:rsidR="00BE2772">
        <w:rPr>
          <w:rStyle w:val="Hyperlink"/>
          <w:rFonts w:ascii="Century Gothic" w:hAnsi="Century Gothic"/>
          <w:color w:val="auto"/>
          <w:sz w:val="18"/>
          <w:szCs w:val="18"/>
          <w:u w:val="none"/>
        </w:rPr>
        <w:t xml:space="preserve"> Green Rider permit must be held to </w:t>
      </w:r>
      <w:r w:rsidR="001F6CEC">
        <w:rPr>
          <w:rStyle w:val="Hyperlink"/>
          <w:rFonts w:ascii="Century Gothic" w:hAnsi="Century Gothic"/>
          <w:color w:val="auto"/>
          <w:sz w:val="18"/>
          <w:szCs w:val="18"/>
          <w:u w:val="none"/>
        </w:rPr>
        <w:t>obtain points</w:t>
      </w:r>
      <w:r w:rsidR="00BE2772">
        <w:rPr>
          <w:rStyle w:val="Hyperlink"/>
          <w:rFonts w:ascii="Century Gothic" w:hAnsi="Century Gothic"/>
          <w:color w:val="auto"/>
          <w:sz w:val="18"/>
          <w:szCs w:val="18"/>
          <w:u w:val="none"/>
        </w:rPr>
        <w:t xml:space="preserve"> in this division. </w:t>
      </w:r>
      <w:bookmarkEnd w:id="0"/>
    </w:p>
    <w:p w14:paraId="52539E07" w14:textId="77777777" w:rsidR="00792C46" w:rsidRPr="00A309EC" w:rsidRDefault="00792C46" w:rsidP="00792C46">
      <w:pPr>
        <w:spacing w:after="0"/>
        <w:rPr>
          <w:rStyle w:val="Hyperlink"/>
          <w:rFonts w:ascii="Century Gothic" w:hAnsi="Century Gothic"/>
          <w:b/>
          <w:bCs/>
          <w:color w:val="FF0000"/>
          <w:sz w:val="18"/>
          <w:szCs w:val="18"/>
          <w:u w:val="none"/>
        </w:rPr>
      </w:pPr>
    </w:p>
    <w:p w14:paraId="6CE24D94" w14:textId="7D8CF67E"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GREEN HORSE</w:t>
      </w:r>
      <w:r w:rsidRPr="00A309EC">
        <w:rPr>
          <w:rStyle w:val="Hyperlink"/>
          <w:rFonts w:ascii="Century Gothic" w:hAnsi="Century Gothic"/>
          <w:b/>
          <w:bCs/>
          <w:color w:val="FF0000"/>
          <w:sz w:val="18"/>
          <w:szCs w:val="18"/>
          <w:u w:val="none"/>
        </w:rPr>
        <w:t xml:space="preserve"> </w:t>
      </w:r>
      <w:r w:rsidRPr="00A309EC">
        <w:rPr>
          <w:rStyle w:val="Hyperlink"/>
          <w:rFonts w:ascii="Century Gothic" w:hAnsi="Century Gothic"/>
          <w:color w:val="auto"/>
          <w:sz w:val="18"/>
          <w:szCs w:val="18"/>
          <w:u w:val="none"/>
        </w:rPr>
        <w:t>(</w:t>
      </w:r>
      <w:r w:rsidR="0049274B">
        <w:rPr>
          <w:rStyle w:val="Hyperlink"/>
          <w:rFonts w:ascii="Century Gothic" w:hAnsi="Century Gothic"/>
          <w:color w:val="auto"/>
          <w:sz w:val="18"/>
          <w:szCs w:val="18"/>
          <w:u w:val="none"/>
        </w:rPr>
        <w:t xml:space="preserve">to be ridden in </w:t>
      </w:r>
      <w:r w:rsidRPr="00A309EC">
        <w:rPr>
          <w:rStyle w:val="Hyperlink"/>
          <w:rFonts w:ascii="Century Gothic" w:hAnsi="Century Gothic"/>
          <w:color w:val="auto"/>
          <w:sz w:val="18"/>
          <w:szCs w:val="18"/>
          <w:u w:val="none"/>
        </w:rPr>
        <w:t>snaffle bit &amp; hackamore only) Horse with minimal show experience. Professional or nonprofessional riders</w:t>
      </w:r>
    </w:p>
    <w:p w14:paraId="40C71B34" w14:textId="77777777" w:rsidR="00792C46" w:rsidRPr="00A309EC" w:rsidRDefault="00792C46" w:rsidP="00792C46">
      <w:pPr>
        <w:spacing w:after="0"/>
        <w:rPr>
          <w:rStyle w:val="Hyperlink"/>
          <w:rFonts w:ascii="Century Gothic" w:hAnsi="Century Gothic"/>
          <w:color w:val="auto"/>
          <w:sz w:val="18"/>
          <w:szCs w:val="18"/>
          <w:u w:val="none"/>
        </w:rPr>
      </w:pPr>
    </w:p>
    <w:p w14:paraId="316B7E39" w14:textId="57F19A8C"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INTERMEDIATE RIDER</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 Rider </w:t>
      </w:r>
      <w:r w:rsidRPr="00A309EC">
        <w:rPr>
          <w:rStyle w:val="Hyperlink"/>
          <w:rFonts w:ascii="Century Gothic" w:hAnsi="Century Gothic"/>
          <w:b/>
          <w:bCs/>
          <w:i/>
          <w:iCs/>
          <w:color w:val="auto"/>
          <w:sz w:val="18"/>
          <w:szCs w:val="18"/>
          <w:u w:val="none"/>
        </w:rPr>
        <w:t>ineligible</w:t>
      </w:r>
      <w:r w:rsidRPr="00A309EC">
        <w:rPr>
          <w:rStyle w:val="Hyperlink"/>
          <w:rFonts w:ascii="Century Gothic" w:hAnsi="Century Gothic"/>
          <w:color w:val="auto"/>
          <w:sz w:val="18"/>
          <w:szCs w:val="18"/>
          <w:u w:val="none"/>
        </w:rPr>
        <w:t xml:space="preserve"> to cross enter GREEN RIDER classes.</w:t>
      </w:r>
      <w:r w:rsidR="00BE2772">
        <w:rPr>
          <w:rStyle w:val="Hyperlink"/>
          <w:rFonts w:ascii="Century Gothic" w:hAnsi="Century Gothic"/>
          <w:color w:val="auto"/>
          <w:sz w:val="18"/>
          <w:szCs w:val="18"/>
          <w:u w:val="none"/>
        </w:rPr>
        <w:t xml:space="preserve"> RHAA </w:t>
      </w:r>
      <w:r w:rsidR="001F6CEC">
        <w:rPr>
          <w:rStyle w:val="Hyperlink"/>
          <w:rFonts w:ascii="Century Gothic" w:hAnsi="Century Gothic"/>
          <w:color w:val="auto"/>
          <w:sz w:val="18"/>
          <w:szCs w:val="18"/>
          <w:u w:val="none"/>
        </w:rPr>
        <w:t>Intermediate</w:t>
      </w:r>
      <w:r w:rsidR="00BE2772">
        <w:rPr>
          <w:rStyle w:val="Hyperlink"/>
          <w:rFonts w:ascii="Century Gothic" w:hAnsi="Century Gothic"/>
          <w:color w:val="auto"/>
          <w:sz w:val="18"/>
          <w:szCs w:val="18"/>
          <w:u w:val="none"/>
        </w:rPr>
        <w:t xml:space="preserve"> Rider permit must be held to </w:t>
      </w:r>
      <w:r w:rsidR="001F6CEC">
        <w:rPr>
          <w:rStyle w:val="Hyperlink"/>
          <w:rFonts w:ascii="Century Gothic" w:hAnsi="Century Gothic"/>
          <w:color w:val="auto"/>
          <w:sz w:val="18"/>
          <w:szCs w:val="18"/>
          <w:u w:val="none"/>
        </w:rPr>
        <w:t>obtain points</w:t>
      </w:r>
      <w:r w:rsidR="00BE2772">
        <w:rPr>
          <w:rStyle w:val="Hyperlink"/>
          <w:rFonts w:ascii="Century Gothic" w:hAnsi="Century Gothic"/>
          <w:color w:val="auto"/>
          <w:sz w:val="18"/>
          <w:szCs w:val="18"/>
          <w:u w:val="none"/>
        </w:rPr>
        <w:t xml:space="preserve"> in this division.</w:t>
      </w:r>
    </w:p>
    <w:p w14:paraId="03D60C81" w14:textId="77777777" w:rsidR="00792C46" w:rsidRPr="00A309EC" w:rsidRDefault="00792C46" w:rsidP="00792C46">
      <w:pPr>
        <w:spacing w:after="0"/>
        <w:rPr>
          <w:rStyle w:val="Hyperlink"/>
          <w:rFonts w:ascii="Century Gothic" w:hAnsi="Century Gothic"/>
          <w:color w:val="auto"/>
          <w:sz w:val="18"/>
          <w:szCs w:val="18"/>
          <w:u w:val="none"/>
        </w:rPr>
      </w:pPr>
    </w:p>
    <w:p w14:paraId="45AA6264"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INTERMEDIATE HORSE</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Horses with 'some' previous show experience. Professional or nonprofessional riders.</w:t>
      </w:r>
    </w:p>
    <w:p w14:paraId="348D72A4" w14:textId="77777777" w:rsidR="00792C46" w:rsidRDefault="00792C46" w:rsidP="00792C46">
      <w:pPr>
        <w:spacing w:after="0"/>
        <w:rPr>
          <w:rStyle w:val="Hyperlink"/>
          <w:rFonts w:ascii="Century Gothic" w:hAnsi="Century Gothic"/>
          <w:color w:val="auto"/>
          <w:sz w:val="18"/>
          <w:szCs w:val="18"/>
          <w:u w:val="none"/>
        </w:rPr>
      </w:pPr>
    </w:p>
    <w:p w14:paraId="131907B4" w14:textId="26BD7FCE" w:rsidR="0049274B" w:rsidRPr="0049274B" w:rsidRDefault="0049274B" w:rsidP="0049274B">
      <w:pPr>
        <w:spacing w:after="0"/>
        <w:rPr>
          <w:rStyle w:val="Hyperlink"/>
          <w:rFonts w:ascii="Century Gothic" w:hAnsi="Century Gothic"/>
          <w:color w:val="auto"/>
          <w:sz w:val="18"/>
          <w:szCs w:val="18"/>
          <w:u w:val="none"/>
        </w:rPr>
      </w:pPr>
      <w:r>
        <w:rPr>
          <w:rStyle w:val="Hyperlink"/>
          <w:rFonts w:ascii="Century Gothic" w:hAnsi="Century Gothic"/>
          <w:b/>
          <w:bCs/>
          <w:color w:val="FF0000"/>
          <w:sz w:val="18"/>
          <w:szCs w:val="18"/>
        </w:rPr>
        <w:t>AUSTRALIAN HERITAGE SNAFFLE BIT</w:t>
      </w:r>
      <w:r w:rsidR="00792C46" w:rsidRPr="00A309EC">
        <w:rPr>
          <w:rStyle w:val="Hyperlink"/>
          <w:rFonts w:ascii="Century Gothic" w:hAnsi="Century Gothic"/>
          <w:color w:val="FF0000"/>
          <w:sz w:val="18"/>
          <w:szCs w:val="18"/>
          <w:u w:val="none"/>
        </w:rPr>
        <w:t xml:space="preserve"> </w:t>
      </w:r>
      <w:r w:rsidR="00792C46">
        <w:rPr>
          <w:rStyle w:val="Hyperlink"/>
          <w:rFonts w:ascii="Century Gothic" w:hAnsi="Century Gothic"/>
          <w:color w:val="auto"/>
          <w:sz w:val="18"/>
          <w:szCs w:val="18"/>
          <w:u w:val="none"/>
        </w:rPr>
        <w:t xml:space="preserve">– </w:t>
      </w:r>
      <w:r w:rsidRPr="0049274B">
        <w:rPr>
          <w:rStyle w:val="Hyperlink"/>
          <w:rFonts w:ascii="Century Gothic" w:hAnsi="Century Gothic"/>
          <w:color w:val="auto"/>
          <w:sz w:val="18"/>
          <w:szCs w:val="18"/>
          <w:u w:val="none"/>
        </w:rPr>
        <w:t xml:space="preserve">Those entered in this division, if eligible, can cross enter, Amateur, Select Amateur, Masters, Intermediate Rider, Intermediate Youth and Youth, Green Horse &amp; </w:t>
      </w:r>
    </w:p>
    <w:p w14:paraId="3173CF07" w14:textId="57C5BA6F" w:rsidR="00792C46" w:rsidRDefault="0049274B" w:rsidP="0049274B">
      <w:pPr>
        <w:spacing w:after="0"/>
        <w:rPr>
          <w:rStyle w:val="Hyperlink"/>
          <w:rFonts w:ascii="Century Gothic" w:hAnsi="Century Gothic"/>
          <w:color w:val="auto"/>
          <w:sz w:val="18"/>
          <w:szCs w:val="18"/>
          <w:u w:val="none"/>
        </w:rPr>
      </w:pPr>
      <w:r w:rsidRPr="0049274B">
        <w:rPr>
          <w:rStyle w:val="Hyperlink"/>
          <w:rFonts w:ascii="Century Gothic" w:hAnsi="Century Gothic"/>
          <w:color w:val="auto"/>
          <w:sz w:val="18"/>
          <w:szCs w:val="18"/>
          <w:u w:val="none"/>
        </w:rPr>
        <w:t xml:space="preserve">Intermediate Horse. </w:t>
      </w:r>
      <w:r w:rsidRPr="004E5EB1">
        <w:rPr>
          <w:rStyle w:val="Hyperlink"/>
          <w:rFonts w:ascii="Century Gothic" w:hAnsi="Century Gothic"/>
          <w:b/>
          <w:bCs/>
          <w:color w:val="auto"/>
          <w:sz w:val="18"/>
          <w:szCs w:val="18"/>
        </w:rPr>
        <w:t>Ineligible</w:t>
      </w:r>
      <w:r w:rsidRPr="0049274B">
        <w:rPr>
          <w:rStyle w:val="Hyperlink"/>
          <w:rFonts w:ascii="Century Gothic" w:hAnsi="Century Gothic"/>
          <w:color w:val="auto"/>
          <w:sz w:val="18"/>
          <w:szCs w:val="18"/>
          <w:u w:val="none"/>
        </w:rPr>
        <w:t xml:space="preserve"> to cross enter Green Rider, Junior Horse, Senior Horse &amp; All Age divisions.</w:t>
      </w:r>
    </w:p>
    <w:p w14:paraId="42DA0407" w14:textId="77777777" w:rsidR="00792C46" w:rsidRDefault="00792C46" w:rsidP="00792C46">
      <w:pPr>
        <w:spacing w:after="0"/>
        <w:rPr>
          <w:rStyle w:val="Hyperlink"/>
          <w:rFonts w:ascii="Century Gothic" w:hAnsi="Century Gothic"/>
          <w:color w:val="auto"/>
          <w:sz w:val="18"/>
          <w:szCs w:val="18"/>
          <w:u w:val="none"/>
        </w:rPr>
      </w:pPr>
    </w:p>
    <w:p w14:paraId="40D95B22"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b/>
          <w:bCs/>
          <w:color w:val="FF0000"/>
          <w:sz w:val="18"/>
          <w:szCs w:val="18"/>
        </w:rPr>
        <w:t>OPEN CLASSES:</w:t>
      </w:r>
      <w:r w:rsidRPr="00A309EC">
        <w:rPr>
          <w:rStyle w:val="Hyperlink"/>
          <w:rFonts w:ascii="Century Gothic" w:hAnsi="Century Gothic"/>
          <w:color w:val="FF0000"/>
          <w:sz w:val="18"/>
          <w:szCs w:val="18"/>
          <w:u w:val="none"/>
        </w:rPr>
        <w:t xml:space="preserve"> </w:t>
      </w:r>
      <w:r w:rsidRPr="00A309EC">
        <w:rPr>
          <w:rStyle w:val="Hyperlink"/>
          <w:rFonts w:ascii="Century Gothic" w:hAnsi="Century Gothic"/>
          <w:color w:val="auto"/>
          <w:sz w:val="18"/>
          <w:szCs w:val="18"/>
          <w:u w:val="none"/>
        </w:rPr>
        <w:t xml:space="preserve">Junior &amp; Senior Horse, Amateur, Select, Masters and All Age; </w:t>
      </w:r>
    </w:p>
    <w:p w14:paraId="6F65D6C5" w14:textId="77777777" w:rsidR="00844EA1" w:rsidRPr="00A309EC" w:rsidRDefault="00844EA1" w:rsidP="00792C46">
      <w:pPr>
        <w:spacing w:after="0"/>
        <w:rPr>
          <w:rStyle w:val="Hyperlink"/>
          <w:rFonts w:ascii="Century Gothic" w:hAnsi="Century Gothic"/>
          <w:color w:val="auto"/>
          <w:sz w:val="18"/>
          <w:szCs w:val="18"/>
          <w:u w:val="none"/>
        </w:rPr>
      </w:pPr>
    </w:p>
    <w:p w14:paraId="601500B9" w14:textId="77777777" w:rsidR="00792C46" w:rsidRPr="00A309EC"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*must be ridden in the correct head gear </w:t>
      </w:r>
    </w:p>
    <w:p w14:paraId="20C9B19E" w14:textId="1681EE98"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in a western saddle per RHAA rules </w:t>
      </w:r>
    </w:p>
    <w:p w14:paraId="667347BD" w14:textId="77777777" w:rsidR="00844EA1" w:rsidRPr="00A309EC" w:rsidRDefault="00844EA1" w:rsidP="00792C46">
      <w:pPr>
        <w:spacing w:after="0"/>
        <w:rPr>
          <w:rStyle w:val="Hyperlink"/>
          <w:rFonts w:ascii="Century Gothic" w:hAnsi="Century Gothic"/>
          <w:color w:val="auto"/>
          <w:sz w:val="18"/>
          <w:szCs w:val="18"/>
          <w:u w:val="none"/>
        </w:rPr>
      </w:pPr>
    </w:p>
    <w:p w14:paraId="17D5A0B0"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 xml:space="preserve">*Junior horse: Horses five-years-old (5) and younger </w:t>
      </w:r>
    </w:p>
    <w:p w14:paraId="1D78F96C" w14:textId="77777777" w:rsidR="00844EA1" w:rsidRPr="00A309EC" w:rsidRDefault="00844EA1" w:rsidP="00792C46">
      <w:pPr>
        <w:spacing w:after="0"/>
        <w:rPr>
          <w:rStyle w:val="Hyperlink"/>
          <w:rFonts w:ascii="Century Gothic" w:hAnsi="Century Gothic"/>
          <w:color w:val="auto"/>
          <w:sz w:val="18"/>
          <w:szCs w:val="18"/>
          <w:u w:val="none"/>
        </w:rPr>
      </w:pPr>
    </w:p>
    <w:p w14:paraId="16E94DEB" w14:textId="77777777" w:rsidR="00792C46" w:rsidRDefault="00792C46" w:rsidP="00792C46">
      <w:pPr>
        <w:spacing w:after="0"/>
        <w:rPr>
          <w:rStyle w:val="Hyperlink"/>
          <w:rFonts w:ascii="Century Gothic" w:hAnsi="Century Gothic"/>
          <w:color w:val="auto"/>
          <w:sz w:val="18"/>
          <w:szCs w:val="18"/>
          <w:u w:val="none"/>
        </w:rPr>
      </w:pPr>
      <w:r w:rsidRPr="00A309EC">
        <w:rPr>
          <w:rStyle w:val="Hyperlink"/>
          <w:rFonts w:ascii="Century Gothic" w:hAnsi="Century Gothic"/>
          <w:color w:val="auto"/>
          <w:sz w:val="18"/>
          <w:szCs w:val="18"/>
          <w:u w:val="none"/>
        </w:rPr>
        <w:t>*Senior Horse: Horses six-years (6) and older</w:t>
      </w:r>
    </w:p>
    <w:p w14:paraId="4E52301F" w14:textId="77777777" w:rsidR="00BE2772" w:rsidRDefault="00BE2772" w:rsidP="00792C46">
      <w:pPr>
        <w:spacing w:after="0"/>
        <w:rPr>
          <w:rStyle w:val="Hyperlink"/>
          <w:rFonts w:ascii="Century Gothic" w:hAnsi="Century Gothic"/>
          <w:color w:val="auto"/>
          <w:sz w:val="18"/>
          <w:szCs w:val="18"/>
          <w:u w:val="none"/>
        </w:rPr>
      </w:pPr>
    </w:p>
    <w:p w14:paraId="78BDB5E4" w14:textId="77777777" w:rsidR="00844EA1" w:rsidRDefault="00844EA1" w:rsidP="00792C46">
      <w:pPr>
        <w:spacing w:after="0"/>
        <w:rPr>
          <w:rStyle w:val="Hyperlink"/>
          <w:rFonts w:ascii="Century Gothic" w:hAnsi="Century Gothic"/>
          <w:color w:val="auto"/>
          <w:sz w:val="18"/>
          <w:szCs w:val="18"/>
          <w:u w:val="none"/>
        </w:rPr>
      </w:pPr>
    </w:p>
    <w:p w14:paraId="2476DFE5" w14:textId="77777777" w:rsidR="00792C46" w:rsidRPr="009333AE" w:rsidRDefault="00792C46" w:rsidP="00792C46">
      <w:pPr>
        <w:shd w:val="clear" w:color="auto" w:fill="FF0000"/>
        <w:autoSpaceDE w:val="0"/>
        <w:autoSpaceDN w:val="0"/>
        <w:adjustRightInd w:val="0"/>
        <w:spacing w:after="0" w:line="240" w:lineRule="auto"/>
        <w:jc w:val="center"/>
        <w:rPr>
          <w:rFonts w:ascii="Century Gothic" w:hAnsi="Century Gothic" w:cstheme="minorHAnsi"/>
          <w:b/>
          <w:bCs/>
          <w:color w:val="FFFFFF" w:themeColor="background1"/>
          <w:sz w:val="28"/>
          <w:szCs w:val="28"/>
        </w:rPr>
      </w:pPr>
      <w:r w:rsidRPr="009333AE">
        <w:rPr>
          <w:rFonts w:ascii="Century Gothic" w:hAnsi="Century Gothic" w:cstheme="minorHAnsi"/>
          <w:b/>
          <w:bCs/>
          <w:color w:val="FFFFFF" w:themeColor="background1"/>
          <w:sz w:val="28"/>
          <w:szCs w:val="28"/>
        </w:rPr>
        <w:t>Guidelines, Gear, Attire</w:t>
      </w:r>
    </w:p>
    <w:p w14:paraId="7F7819B9" w14:textId="77777777" w:rsidR="00792C46" w:rsidRPr="00B76687" w:rsidRDefault="00792C46" w:rsidP="00792C46">
      <w:pPr>
        <w:autoSpaceDE w:val="0"/>
        <w:autoSpaceDN w:val="0"/>
        <w:adjustRightInd w:val="0"/>
        <w:spacing w:after="0" w:line="240" w:lineRule="auto"/>
        <w:rPr>
          <w:rFonts w:ascii="Century Gothic" w:hAnsi="Century Gothic" w:cstheme="minorHAnsi"/>
          <w:sz w:val="24"/>
          <w:szCs w:val="24"/>
        </w:rPr>
      </w:pPr>
    </w:p>
    <w:p w14:paraId="5C25D313" w14:textId="77777777"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No horse under 3 years of age may be exhibited under saddle.</w:t>
      </w:r>
    </w:p>
    <w:p w14:paraId="321F5E50" w14:textId="7923184A"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No hoof polish/black.</w:t>
      </w:r>
    </w:p>
    <w:p w14:paraId="7871F7CE" w14:textId="018955B3"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 xml:space="preserve">No braided or banded manes/tails or tail extensions. except in any class where roping </w:t>
      </w:r>
    </w:p>
    <w:p w14:paraId="77AF88D4" w14:textId="6B044632"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is involved, the horse’s mane may be braided for a distance of 33 – 45cm in front of the saddle pad. No ribbons or other kinds of ornamenta</w:t>
      </w:r>
      <w:r w:rsidRPr="0049274B">
        <w:rPr>
          <w:rFonts w:ascii="Calibri" w:hAnsi="Calibri" w:cs="Calibri"/>
          <w:sz w:val="18"/>
          <w:szCs w:val="18"/>
        </w:rPr>
        <w:t>ti</w:t>
      </w:r>
      <w:r w:rsidRPr="0049274B">
        <w:rPr>
          <w:rFonts w:ascii="Century Gothic" w:hAnsi="Century Gothic" w:cstheme="minorHAnsi"/>
          <w:sz w:val="18"/>
          <w:szCs w:val="18"/>
        </w:rPr>
        <w:t>on will be allowed.</w:t>
      </w:r>
    </w:p>
    <w:p w14:paraId="6C13555E" w14:textId="2BE0DB5F"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Trimming inside ears is discouraged. Trimming bridle path is allowed, also trimming of fetlocks or excessive (long) facial hair.</w:t>
      </w:r>
    </w:p>
    <w:p w14:paraId="4BF00BD0" w14:textId="77777777"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Equipment with silver should not count over a good working ou</w:t>
      </w:r>
      <w:r w:rsidRPr="0049274B">
        <w:rPr>
          <w:rFonts w:ascii="Calibri" w:hAnsi="Calibri" w:cs="Calibri"/>
          <w:sz w:val="18"/>
          <w:szCs w:val="18"/>
        </w:rPr>
        <w:t>tfi</w:t>
      </w:r>
      <w:r w:rsidRPr="0049274B">
        <w:rPr>
          <w:rFonts w:ascii="Century Gothic" w:hAnsi="Century Gothic" w:cstheme="minorHAnsi"/>
          <w:sz w:val="18"/>
          <w:szCs w:val="18"/>
        </w:rPr>
        <w:t xml:space="preserve">t. </w:t>
      </w:r>
    </w:p>
    <w:p w14:paraId="02106CE2" w14:textId="5301F93D"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Silver on bridles and saddles is discouraged.</w:t>
      </w:r>
    </w:p>
    <w:p w14:paraId="34ECF2B2" w14:textId="0DC3685D"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lastRenderedPageBreak/>
        <w:t>Holding the saddle horn or front of saddle with either hand will not be penalised in any class.</w:t>
      </w:r>
    </w:p>
    <w:p w14:paraId="4AD6AD50" w14:textId="6AB8CF01"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Posting or standing in stirrups at extended trot is acceptable.</w:t>
      </w:r>
    </w:p>
    <w:p w14:paraId="47D5E50E" w14:textId="28C3B154"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 xml:space="preserve">When exhibiting in a snaffle bit or hackamore, an exhibitor may switch between two hands and one hand on the reins at any </w:t>
      </w:r>
      <w:r w:rsidRPr="0049274B">
        <w:rPr>
          <w:rFonts w:ascii="Calibri" w:hAnsi="Calibri" w:cs="Calibri"/>
          <w:sz w:val="18"/>
          <w:szCs w:val="18"/>
        </w:rPr>
        <w:t>time</w:t>
      </w:r>
      <w:r w:rsidRPr="0049274B">
        <w:rPr>
          <w:rFonts w:ascii="Century Gothic" w:hAnsi="Century Gothic" w:cstheme="minorHAnsi"/>
          <w:sz w:val="18"/>
          <w:szCs w:val="18"/>
        </w:rPr>
        <w:t>.</w:t>
      </w:r>
    </w:p>
    <w:p w14:paraId="73C122B9" w14:textId="21D589B9"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 xml:space="preserve">No drag permitted in Level 1 (Green) or Level 2 (Intermediate), Australian Heritage </w:t>
      </w:r>
    </w:p>
    <w:p w14:paraId="535E0ED6" w14:textId="1A253711" w:rsidR="0049274B" w:rsidRPr="0049274B" w:rsidRDefault="0049274B" w:rsidP="001F6CEC">
      <w:pPr>
        <w:pStyle w:val="ListParagraph"/>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Snaffle Bit, Green Rider or Youth classes.</w:t>
      </w:r>
    </w:p>
    <w:p w14:paraId="75D6B551" w14:textId="351C15A2"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Tie Breaker - specific manoeuvres and/or obstacles will be selected by Judge prior to start of the class and so noted on score sheets, these manoeuvres will be ranked as 1</w:t>
      </w:r>
      <w:r w:rsidRPr="0049274B">
        <w:rPr>
          <w:rFonts w:ascii="Century Gothic" w:hAnsi="Century Gothic" w:cstheme="minorHAnsi"/>
          <w:sz w:val="18"/>
          <w:szCs w:val="18"/>
          <w:vertAlign w:val="superscript"/>
        </w:rPr>
        <w:t>st</w:t>
      </w:r>
      <w:r w:rsidRPr="0049274B">
        <w:rPr>
          <w:rFonts w:ascii="Century Gothic" w:hAnsi="Century Gothic" w:cstheme="minorHAnsi"/>
          <w:sz w:val="18"/>
          <w:szCs w:val="18"/>
        </w:rPr>
        <w:t xml:space="preserve"> tie breaker, second, third etc.</w:t>
      </w:r>
    </w:p>
    <w:p w14:paraId="48F6D232" w14:textId="66C9314C" w:rsidR="0049274B" w:rsidRPr="0049274B" w:rsidRDefault="0049274B" w:rsidP="0049274B">
      <w:pPr>
        <w:pStyle w:val="ListParagraph"/>
        <w:numPr>
          <w:ilvl w:val="0"/>
          <w:numId w:val="22"/>
        </w:numPr>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Scoring: Each exhibitor is scored between 0-100 points and automa</w:t>
      </w:r>
      <w:r w:rsidRPr="0049274B">
        <w:rPr>
          <w:rFonts w:ascii="Calibri" w:hAnsi="Calibri" w:cs="Calibri"/>
          <w:sz w:val="18"/>
          <w:szCs w:val="18"/>
        </w:rPr>
        <w:t>t</w:t>
      </w:r>
      <w:r w:rsidRPr="0049274B">
        <w:rPr>
          <w:rFonts w:ascii="Century Gothic" w:hAnsi="Century Gothic" w:cstheme="minorHAnsi"/>
          <w:sz w:val="18"/>
          <w:szCs w:val="18"/>
        </w:rPr>
        <w:t xml:space="preserve">ically begins the </w:t>
      </w:r>
    </w:p>
    <w:p w14:paraId="150C9D12" w14:textId="66E95E5A" w:rsidR="00792C46" w:rsidRPr="0049274B" w:rsidRDefault="0049274B" w:rsidP="001F6CEC">
      <w:pPr>
        <w:pStyle w:val="ListParagraph"/>
        <w:autoSpaceDE w:val="0"/>
        <w:autoSpaceDN w:val="0"/>
        <w:adjustRightInd w:val="0"/>
        <w:spacing w:after="0" w:line="240" w:lineRule="auto"/>
        <w:rPr>
          <w:rFonts w:ascii="Century Gothic" w:hAnsi="Century Gothic" w:cstheme="minorHAnsi"/>
          <w:sz w:val="18"/>
          <w:szCs w:val="18"/>
        </w:rPr>
      </w:pPr>
      <w:r w:rsidRPr="0049274B">
        <w:rPr>
          <w:rFonts w:ascii="Century Gothic" w:hAnsi="Century Gothic" w:cstheme="minorHAnsi"/>
          <w:sz w:val="18"/>
          <w:szCs w:val="18"/>
        </w:rPr>
        <w:t>run with a score of 70 points. Excep</w:t>
      </w:r>
      <w:r w:rsidRPr="0049274B">
        <w:rPr>
          <w:rFonts w:ascii="Calibri" w:hAnsi="Calibri" w:cs="Calibri"/>
          <w:sz w:val="18"/>
          <w:szCs w:val="18"/>
        </w:rPr>
        <w:t>t</w:t>
      </w:r>
      <w:r w:rsidRPr="0049274B">
        <w:rPr>
          <w:rFonts w:ascii="Century Gothic" w:hAnsi="Century Gothic" w:cstheme="minorHAnsi"/>
          <w:sz w:val="18"/>
          <w:szCs w:val="18"/>
        </w:rPr>
        <w:t>ions; Conforma</w:t>
      </w:r>
      <w:r w:rsidRPr="0049274B">
        <w:rPr>
          <w:rFonts w:ascii="Calibri" w:hAnsi="Calibri" w:cs="Calibri"/>
          <w:sz w:val="18"/>
          <w:szCs w:val="18"/>
        </w:rPr>
        <w:t xml:space="preserve">tion </w:t>
      </w:r>
      <w:r w:rsidRPr="0049274B">
        <w:rPr>
          <w:rFonts w:ascii="Century Gothic" w:hAnsi="Century Gothic" w:cstheme="minorHAnsi"/>
          <w:sz w:val="18"/>
          <w:szCs w:val="18"/>
        </w:rPr>
        <w:t>&amp; Ranch &amp; On The Rail</w:t>
      </w:r>
    </w:p>
    <w:p w14:paraId="22B51577" w14:textId="77777777" w:rsidR="00792C46" w:rsidRPr="00B76687" w:rsidRDefault="00792C46" w:rsidP="00792C46">
      <w:pPr>
        <w:spacing w:after="0"/>
        <w:jc w:val="center"/>
        <w:rPr>
          <w:rFonts w:ascii="Century Gothic" w:hAnsi="Century Gothic"/>
          <w:b/>
          <w:bCs/>
          <w:color w:val="FF0000"/>
          <w:sz w:val="18"/>
          <w:szCs w:val="18"/>
        </w:rPr>
      </w:pPr>
    </w:p>
    <w:p w14:paraId="18054C8D" w14:textId="052C12F0" w:rsidR="00792C46" w:rsidRPr="0030148F" w:rsidRDefault="00792C46" w:rsidP="00792C46">
      <w:pPr>
        <w:shd w:val="clear" w:color="auto" w:fill="FF0000"/>
        <w:spacing w:after="0"/>
        <w:jc w:val="center"/>
        <w:rPr>
          <w:rStyle w:val="Hyperlink"/>
          <w:rFonts w:ascii="Century Gothic" w:hAnsi="Century Gothic"/>
          <w:b/>
          <w:bCs/>
          <w:color w:val="FFFFFF" w:themeColor="background1"/>
        </w:rPr>
      </w:pPr>
      <w:r w:rsidRPr="0049274B">
        <w:rPr>
          <w:rFonts w:ascii="Century Gothic" w:hAnsi="Century Gothic"/>
          <w:b/>
          <w:bCs/>
          <w:color w:val="FFFFFF" w:themeColor="background1"/>
          <w:u w:val="single"/>
        </w:rPr>
        <w:t>Unregistered</w:t>
      </w:r>
      <w:r w:rsidRPr="0030148F">
        <w:rPr>
          <w:rFonts w:ascii="Century Gothic" w:hAnsi="Century Gothic"/>
          <w:b/>
          <w:bCs/>
          <w:color w:val="FFFFFF" w:themeColor="background1"/>
        </w:rPr>
        <w:t xml:space="preserve"> horses wishing to enter </w:t>
      </w:r>
      <w:r w:rsidR="0049274B">
        <w:rPr>
          <w:rFonts w:ascii="Century Gothic" w:hAnsi="Century Gothic"/>
          <w:b/>
          <w:bCs/>
          <w:color w:val="FFFFFF" w:themeColor="background1"/>
        </w:rPr>
        <w:t xml:space="preserve">Prospect classes, </w:t>
      </w:r>
      <w:r w:rsidRPr="0030148F">
        <w:rPr>
          <w:rFonts w:ascii="Century Gothic" w:hAnsi="Century Gothic"/>
          <w:b/>
          <w:bCs/>
          <w:color w:val="FFFFFF" w:themeColor="background1"/>
        </w:rPr>
        <w:t xml:space="preserve">Amateur, Select, Masters, Junior, Senior Horse or All Age Classes;  an aged vet certificate must be provided prior to entry via email;  </w:t>
      </w:r>
      <w:hyperlink r:id="rId9" w:history="1"/>
    </w:p>
    <w:p w14:paraId="1AE6C4C8"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p>
    <w:p w14:paraId="08311436" w14:textId="7DE87EAD" w:rsidR="004E5EB1" w:rsidRPr="004E5EB1" w:rsidRDefault="004E5EB1" w:rsidP="004E5EB1">
      <w:pPr>
        <w:shd w:val="clear" w:color="auto" w:fill="FF0000"/>
        <w:autoSpaceDE w:val="0"/>
        <w:autoSpaceDN w:val="0"/>
        <w:adjustRightInd w:val="0"/>
        <w:spacing w:after="0" w:line="240" w:lineRule="auto"/>
        <w:rPr>
          <w:rFonts w:ascii="Century Gothic" w:hAnsi="Century Gothic" w:cstheme="minorHAnsi"/>
          <w:b/>
          <w:bCs/>
          <w:color w:val="FFFFFF" w:themeColor="background1"/>
        </w:rPr>
      </w:pPr>
      <w:r w:rsidRPr="004E5EB1">
        <w:rPr>
          <w:rFonts w:ascii="Century Gothic" w:hAnsi="Century Gothic" w:cstheme="minorHAnsi"/>
          <w:b/>
          <w:bCs/>
          <w:color w:val="FFFFFF" w:themeColor="background1"/>
        </w:rPr>
        <w:t>AMATEUR/SELECT/MASTERS</w:t>
      </w:r>
    </w:p>
    <w:p w14:paraId="1BBF97E8" w14:textId="77777777" w:rsidR="004E5EB1" w:rsidRDefault="004E5EB1" w:rsidP="00792C46">
      <w:pPr>
        <w:autoSpaceDE w:val="0"/>
        <w:autoSpaceDN w:val="0"/>
        <w:adjustRightInd w:val="0"/>
        <w:spacing w:after="0" w:line="240" w:lineRule="auto"/>
        <w:rPr>
          <w:rFonts w:ascii="Century Gothic" w:hAnsi="Century Gothic" w:cstheme="minorHAnsi"/>
          <w:sz w:val="18"/>
          <w:szCs w:val="18"/>
        </w:rPr>
      </w:pPr>
    </w:p>
    <w:p w14:paraId="7C8167A0" w14:textId="4F8EBAF3" w:rsidR="00BE2772" w:rsidRDefault="00BE2772" w:rsidP="00BE2772">
      <w:pPr>
        <w:spacing w:after="0"/>
        <w:rPr>
          <w:rStyle w:val="Hyperlink"/>
          <w:rFonts w:ascii="Century Gothic" w:hAnsi="Century Gothic"/>
          <w:color w:val="auto"/>
          <w:sz w:val="18"/>
          <w:szCs w:val="18"/>
          <w:u w:val="none"/>
        </w:rPr>
      </w:pPr>
      <w:r>
        <w:rPr>
          <w:rStyle w:val="Hyperlink"/>
          <w:rFonts w:ascii="Century Gothic" w:hAnsi="Century Gothic"/>
          <w:color w:val="auto"/>
          <w:sz w:val="18"/>
          <w:szCs w:val="18"/>
          <w:u w:val="none"/>
        </w:rPr>
        <w:t xml:space="preserve">RHAA Amateur Rider permit must be held to </w:t>
      </w:r>
      <w:r w:rsidR="001F6CEC">
        <w:rPr>
          <w:rStyle w:val="Hyperlink"/>
          <w:rFonts w:ascii="Century Gothic" w:hAnsi="Century Gothic"/>
          <w:color w:val="auto"/>
          <w:sz w:val="18"/>
          <w:szCs w:val="18"/>
          <w:u w:val="none"/>
        </w:rPr>
        <w:t>obtain points</w:t>
      </w:r>
      <w:r>
        <w:rPr>
          <w:rStyle w:val="Hyperlink"/>
          <w:rFonts w:ascii="Century Gothic" w:hAnsi="Century Gothic"/>
          <w:color w:val="auto"/>
          <w:sz w:val="18"/>
          <w:szCs w:val="18"/>
          <w:u w:val="none"/>
        </w:rPr>
        <w:t xml:space="preserve"> in Amateur, Select &amp; Masters rider divisions.</w:t>
      </w:r>
    </w:p>
    <w:p w14:paraId="2B3DCA2A" w14:textId="77777777" w:rsidR="00BE2772" w:rsidRDefault="00BE2772" w:rsidP="00792C46">
      <w:pPr>
        <w:autoSpaceDE w:val="0"/>
        <w:autoSpaceDN w:val="0"/>
        <w:adjustRightInd w:val="0"/>
        <w:spacing w:after="0" w:line="240" w:lineRule="auto"/>
        <w:rPr>
          <w:rFonts w:ascii="Century Gothic" w:hAnsi="Century Gothic" w:cstheme="minorHAnsi"/>
          <w:sz w:val="18"/>
          <w:szCs w:val="18"/>
        </w:rPr>
      </w:pPr>
    </w:p>
    <w:p w14:paraId="2217F856" w14:textId="284CF41D"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Person must be a financial member of the</w:t>
      </w:r>
      <w:r>
        <w:rPr>
          <w:rFonts w:ascii="Century Gothic" w:hAnsi="Century Gothic" w:cstheme="minorHAnsi"/>
          <w:sz w:val="18"/>
          <w:szCs w:val="18"/>
        </w:rPr>
        <w:t xml:space="preserve"> a</w:t>
      </w:r>
      <w:r w:rsidRPr="00C0240D">
        <w:rPr>
          <w:rFonts w:ascii="Century Gothic" w:hAnsi="Century Gothic" w:cstheme="minorHAnsi"/>
          <w:sz w:val="18"/>
          <w:szCs w:val="18"/>
        </w:rPr>
        <w:t>ssociation and hold either an individual Full, Life or Honorary Life membership in their own name;</w:t>
      </w:r>
    </w:p>
    <w:p w14:paraId="0C9EC041"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41423C41"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The amateur must agree as follows;</w:t>
      </w:r>
    </w:p>
    <w:p w14:paraId="332FB4A4"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Have not, in the previous three (3) years received remuneration or compensation for: Showing or training any horse or instructed any other person in riding, driving or exhibiting;</w:t>
      </w:r>
    </w:p>
    <w:p w14:paraId="4831D743"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3B1BFD75"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*Payment by another person for stable and or yard fees, bedding or camping fees will not be considered remuneration if the Amateur reimburses the payee;</w:t>
      </w:r>
    </w:p>
    <w:p w14:paraId="4B335A81"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*Prize money or judging fees will not be considered as remuneration;</w:t>
      </w:r>
    </w:p>
    <w:p w14:paraId="0C23F2D7" w14:textId="77777777" w:rsidR="00792C46" w:rsidRPr="00C0240D" w:rsidRDefault="00792C46" w:rsidP="00792C46">
      <w:pPr>
        <w:autoSpaceDE w:val="0"/>
        <w:autoSpaceDN w:val="0"/>
        <w:adjustRightInd w:val="0"/>
        <w:spacing w:after="0" w:line="240" w:lineRule="auto"/>
        <w:rPr>
          <w:rFonts w:ascii="Century Gothic" w:hAnsi="Century Gothic" w:cstheme="minorHAnsi"/>
          <w:sz w:val="18"/>
          <w:szCs w:val="18"/>
        </w:rPr>
      </w:pPr>
    </w:p>
    <w:p w14:paraId="5A27CBC4"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r w:rsidRPr="00C0240D">
        <w:rPr>
          <w:rFonts w:ascii="Century Gothic" w:hAnsi="Century Gothic" w:cstheme="minorHAnsi"/>
          <w:sz w:val="18"/>
          <w:szCs w:val="18"/>
        </w:rPr>
        <w:t>*Amateurs may accept Sponsorship in the form of goods only. Exception would be Amateurs fundraising for a sanctioned RHAA event.</w:t>
      </w:r>
    </w:p>
    <w:p w14:paraId="43C0F7BE" w14:textId="77777777" w:rsidR="00792C46" w:rsidRDefault="00792C46" w:rsidP="00792C46">
      <w:pPr>
        <w:autoSpaceDE w:val="0"/>
        <w:autoSpaceDN w:val="0"/>
        <w:adjustRightInd w:val="0"/>
        <w:spacing w:after="0" w:line="240" w:lineRule="auto"/>
        <w:rPr>
          <w:rFonts w:ascii="Century Gothic" w:hAnsi="Century Gothic" w:cstheme="minorHAnsi"/>
          <w:sz w:val="18"/>
          <w:szCs w:val="18"/>
        </w:rPr>
      </w:pPr>
    </w:p>
    <w:p w14:paraId="50B25EBE"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r w:rsidRPr="001F6CEC">
        <w:rPr>
          <w:rFonts w:ascii="Century Gothic" w:hAnsi="Century Gothic" w:cstheme="minorHAnsi"/>
          <w:sz w:val="18"/>
          <w:szCs w:val="18"/>
        </w:rPr>
        <w:t>An Amateur can only exhibit a horse owned by themselves or their immediate family in any class.</w:t>
      </w:r>
    </w:p>
    <w:p w14:paraId="484A4DE8"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0FC128D7" w14:textId="65E9756A" w:rsidR="001F6CEC" w:rsidRPr="001F6CEC" w:rsidRDefault="001F6CEC" w:rsidP="001F6CEC">
      <w:pPr>
        <w:autoSpaceDE w:val="0"/>
        <w:autoSpaceDN w:val="0"/>
        <w:adjustRightInd w:val="0"/>
        <w:spacing w:after="0" w:line="240" w:lineRule="auto"/>
        <w:rPr>
          <w:rFonts w:ascii="Century Gothic" w:hAnsi="Century Gothic" w:cstheme="minorHAnsi"/>
          <w:sz w:val="18"/>
          <w:szCs w:val="18"/>
        </w:rPr>
      </w:pPr>
      <w:r w:rsidRPr="001F6CEC">
        <w:rPr>
          <w:rFonts w:ascii="Century Gothic" w:hAnsi="Century Gothic" w:cstheme="minorHAnsi"/>
          <w:sz w:val="18"/>
          <w:szCs w:val="18"/>
        </w:rPr>
        <w:t>Separate legal entities, such as family corporations, trusts or partnerships, are also authorised owners of the Amateur exhibitor’s horse so long as all legal and equitable owners and beneficiaries of the legal entity are individuals specifically authorised by this rule;</w:t>
      </w:r>
    </w:p>
    <w:p w14:paraId="50C2DC20"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5944152B"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r w:rsidRPr="001F6CEC">
        <w:rPr>
          <w:rFonts w:ascii="Century Gothic" w:hAnsi="Century Gothic" w:cstheme="minorHAnsi"/>
          <w:sz w:val="18"/>
          <w:szCs w:val="18"/>
        </w:rPr>
        <w:t>Immediate family – Spouse, de facto partner, parents, child of the family, grandparents, brother(s), sister(s);</w:t>
      </w:r>
    </w:p>
    <w:p w14:paraId="5423F1EF"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757E78B2" w14:textId="23ECF29B" w:rsidR="001F6CEC" w:rsidRPr="001F6CEC" w:rsidRDefault="001F6CEC" w:rsidP="001F6CEC">
      <w:pPr>
        <w:autoSpaceDE w:val="0"/>
        <w:autoSpaceDN w:val="0"/>
        <w:adjustRightInd w:val="0"/>
        <w:spacing w:after="0" w:line="240" w:lineRule="auto"/>
        <w:rPr>
          <w:rFonts w:ascii="Century Gothic" w:hAnsi="Century Gothic" w:cstheme="minorHAnsi"/>
          <w:sz w:val="18"/>
          <w:szCs w:val="18"/>
        </w:rPr>
      </w:pPr>
      <w:r w:rsidRPr="001F6CEC">
        <w:rPr>
          <w:rFonts w:ascii="Century Gothic" w:hAnsi="Century Gothic" w:cstheme="minorHAnsi"/>
          <w:sz w:val="18"/>
          <w:szCs w:val="18"/>
        </w:rPr>
        <w:t>Horses owned in partnership or jointly with any person other than the persons immediate family, do not fulfil the ownership requirements for Amateur;</w:t>
      </w:r>
    </w:p>
    <w:p w14:paraId="15F5A677"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5CED102F" w14:textId="6E4631E9" w:rsidR="00792C46" w:rsidRDefault="001F6CEC" w:rsidP="001F6CEC">
      <w:pPr>
        <w:autoSpaceDE w:val="0"/>
        <w:autoSpaceDN w:val="0"/>
        <w:adjustRightInd w:val="0"/>
        <w:spacing w:after="0" w:line="240" w:lineRule="auto"/>
        <w:rPr>
          <w:rFonts w:ascii="Century Gothic" w:hAnsi="Century Gothic" w:cstheme="minorHAnsi"/>
          <w:sz w:val="18"/>
          <w:szCs w:val="18"/>
        </w:rPr>
      </w:pPr>
      <w:r>
        <w:rPr>
          <w:rFonts w:ascii="Century Gothic" w:hAnsi="Century Gothic" w:cstheme="minorHAnsi"/>
          <w:sz w:val="18"/>
          <w:szCs w:val="18"/>
        </w:rPr>
        <w:t>O</w:t>
      </w:r>
      <w:r w:rsidRPr="001F6CEC">
        <w:rPr>
          <w:rFonts w:ascii="Century Gothic" w:hAnsi="Century Gothic" w:cstheme="minorHAnsi"/>
          <w:sz w:val="18"/>
          <w:szCs w:val="18"/>
        </w:rPr>
        <w:t>wnership of horses exhibited by the Amateur must be evidenced</w:t>
      </w:r>
    </w:p>
    <w:p w14:paraId="7497047D"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2C10D888"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11CDD567"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7FA3BF17" w14:textId="77777777" w:rsidR="001F6CEC" w:rsidRDefault="001F6CEC" w:rsidP="001F6CEC">
      <w:pPr>
        <w:autoSpaceDE w:val="0"/>
        <w:autoSpaceDN w:val="0"/>
        <w:adjustRightInd w:val="0"/>
        <w:spacing w:after="0" w:line="240" w:lineRule="auto"/>
        <w:rPr>
          <w:rFonts w:ascii="Century Gothic" w:hAnsi="Century Gothic" w:cstheme="minorHAnsi"/>
          <w:sz w:val="18"/>
          <w:szCs w:val="18"/>
        </w:rPr>
      </w:pPr>
    </w:p>
    <w:p w14:paraId="7C2E910B" w14:textId="77777777" w:rsidR="001F6CEC" w:rsidRPr="001F6CEC" w:rsidRDefault="001F6CEC" w:rsidP="001F6CEC">
      <w:pPr>
        <w:autoSpaceDE w:val="0"/>
        <w:autoSpaceDN w:val="0"/>
        <w:adjustRightInd w:val="0"/>
        <w:spacing w:after="0" w:line="240" w:lineRule="auto"/>
        <w:rPr>
          <w:rFonts w:ascii="Century Gothic" w:hAnsi="Century Gothic" w:cstheme="minorHAnsi"/>
          <w:sz w:val="18"/>
          <w:szCs w:val="18"/>
        </w:rPr>
      </w:pPr>
    </w:p>
    <w:p w14:paraId="0D92C4F4" w14:textId="77777777" w:rsidR="00792C46" w:rsidRPr="009333AE" w:rsidRDefault="00792C46" w:rsidP="00792C46">
      <w:pPr>
        <w:shd w:val="clear" w:color="auto" w:fill="FF0000"/>
        <w:spacing w:after="0"/>
        <w:rPr>
          <w:rFonts w:ascii="Century Gothic" w:hAnsi="Century Gothic"/>
          <w:b/>
          <w:bCs/>
          <w:color w:val="FFFFFF" w:themeColor="background1"/>
          <w:sz w:val="24"/>
          <w:szCs w:val="24"/>
        </w:rPr>
      </w:pPr>
      <w:r w:rsidRPr="009333AE">
        <w:rPr>
          <w:rFonts w:ascii="Century Gothic" w:hAnsi="Century Gothic"/>
          <w:b/>
          <w:bCs/>
          <w:color w:val="FFFFFF" w:themeColor="background1"/>
          <w:sz w:val="24"/>
          <w:szCs w:val="24"/>
        </w:rPr>
        <w:t>LEVEL  – GREEN:</w:t>
      </w:r>
    </w:p>
    <w:p w14:paraId="529A6B01" w14:textId="77777777" w:rsidR="00792C46" w:rsidRPr="00BE636F" w:rsidRDefault="00792C46" w:rsidP="00792C46">
      <w:pPr>
        <w:spacing w:after="0"/>
        <w:rPr>
          <w:rFonts w:ascii="Century Gothic" w:hAnsi="Century Gothic"/>
          <w:sz w:val="16"/>
          <w:szCs w:val="16"/>
        </w:rPr>
      </w:pPr>
    </w:p>
    <w:p w14:paraId="1F587527" w14:textId="07CEE28E" w:rsidR="0049274B" w:rsidRPr="0049274B" w:rsidRDefault="00792C46" w:rsidP="0049274B">
      <w:pPr>
        <w:spacing w:after="0"/>
        <w:rPr>
          <w:rFonts w:ascii="Century Gothic" w:hAnsi="Century Gothic"/>
          <w:sz w:val="20"/>
          <w:szCs w:val="20"/>
        </w:rPr>
      </w:pPr>
      <w:r w:rsidRPr="00BE636F">
        <w:rPr>
          <w:rFonts w:ascii="Century Gothic" w:hAnsi="Century Gothic"/>
          <w:b/>
          <w:bCs/>
          <w:color w:val="FF0000"/>
          <w:sz w:val="20"/>
          <w:szCs w:val="20"/>
        </w:rPr>
        <w:t>Green Rider</w:t>
      </w:r>
      <w:r w:rsidRPr="00BE636F">
        <w:rPr>
          <w:rFonts w:ascii="Century Gothic" w:hAnsi="Century Gothic"/>
          <w:color w:val="FF0000"/>
          <w:sz w:val="20"/>
          <w:szCs w:val="20"/>
        </w:rPr>
        <w:t xml:space="preserve"> </w:t>
      </w:r>
      <w:r w:rsidRPr="00BE636F">
        <w:rPr>
          <w:rFonts w:ascii="Century Gothic" w:hAnsi="Century Gothic"/>
          <w:sz w:val="20"/>
          <w:szCs w:val="20"/>
        </w:rPr>
        <w:t xml:space="preserve">– </w:t>
      </w:r>
      <w:r w:rsidR="0049274B" w:rsidRPr="0049274B">
        <w:rPr>
          <w:rFonts w:ascii="Century Gothic" w:hAnsi="Century Gothic"/>
          <w:sz w:val="20"/>
          <w:szCs w:val="20"/>
        </w:rPr>
        <w:t>A class for inexperienced riders, open riders are NOT eligible for this class. Riders will be required to show their horses at the walk and trot only, no loping perm</w:t>
      </w:r>
      <w:r w:rsidR="0049274B">
        <w:rPr>
          <w:rFonts w:ascii="Century Gothic" w:hAnsi="Century Gothic"/>
          <w:sz w:val="20"/>
          <w:szCs w:val="20"/>
        </w:rPr>
        <w:t>itt</w:t>
      </w:r>
      <w:r w:rsidR="0049274B" w:rsidRPr="0049274B">
        <w:rPr>
          <w:rFonts w:ascii="Century Gothic" w:hAnsi="Century Gothic"/>
          <w:sz w:val="20"/>
          <w:szCs w:val="20"/>
        </w:rPr>
        <w:t>ed. The purpose of this class is to encourage those new to riding and/or new to showing. No Ranch Ca</w:t>
      </w:r>
      <w:r w:rsidR="0049274B">
        <w:rPr>
          <w:rFonts w:ascii="Calibri" w:hAnsi="Calibri" w:cs="Calibri"/>
          <w:sz w:val="20"/>
          <w:szCs w:val="20"/>
        </w:rPr>
        <w:t>ttl</w:t>
      </w:r>
      <w:r w:rsidR="0049274B" w:rsidRPr="0049274B">
        <w:rPr>
          <w:rFonts w:ascii="Century Gothic" w:hAnsi="Century Gothic"/>
          <w:sz w:val="20"/>
          <w:szCs w:val="20"/>
        </w:rPr>
        <w:t xml:space="preserve">e </w:t>
      </w:r>
    </w:p>
    <w:p w14:paraId="0907DF35" w14:textId="1F931EB4" w:rsidR="00792C46" w:rsidRDefault="0049274B" w:rsidP="0049274B">
      <w:pPr>
        <w:spacing w:after="0"/>
        <w:rPr>
          <w:rFonts w:ascii="Century Gothic" w:hAnsi="Century Gothic"/>
          <w:sz w:val="20"/>
          <w:szCs w:val="20"/>
        </w:rPr>
      </w:pPr>
      <w:r w:rsidRPr="0049274B">
        <w:rPr>
          <w:rFonts w:ascii="Century Gothic" w:hAnsi="Century Gothic"/>
          <w:sz w:val="20"/>
          <w:szCs w:val="20"/>
        </w:rPr>
        <w:t>events or Ranch Reining for Green Rider</w:t>
      </w:r>
      <w:r w:rsidR="00792C46" w:rsidRPr="005951DC">
        <w:rPr>
          <w:rFonts w:ascii="Century Gothic" w:hAnsi="Century Gothic"/>
          <w:i/>
          <w:iCs/>
          <w:sz w:val="20"/>
          <w:szCs w:val="20"/>
        </w:rPr>
        <w:t>.</w:t>
      </w:r>
    </w:p>
    <w:p w14:paraId="0E0A9F91" w14:textId="77777777" w:rsidR="00792C46" w:rsidRDefault="00792C46" w:rsidP="00792C46">
      <w:pPr>
        <w:spacing w:after="0"/>
        <w:rPr>
          <w:rFonts w:ascii="Century Gothic" w:hAnsi="Century Gothic"/>
          <w:sz w:val="20"/>
          <w:szCs w:val="20"/>
        </w:rPr>
      </w:pPr>
    </w:p>
    <w:p w14:paraId="489830B4" w14:textId="77777777" w:rsidR="00792C46" w:rsidRPr="00BE636F" w:rsidRDefault="00792C46" w:rsidP="00792C46">
      <w:pPr>
        <w:pStyle w:val="ListParagraph"/>
        <w:numPr>
          <w:ilvl w:val="0"/>
          <w:numId w:val="4"/>
        </w:numPr>
        <w:spacing w:after="0" w:line="256" w:lineRule="auto"/>
        <w:rPr>
          <w:rFonts w:ascii="Century Gothic" w:hAnsi="Century Gothic"/>
          <w:sz w:val="20"/>
          <w:szCs w:val="20"/>
        </w:rPr>
      </w:pPr>
      <w:bookmarkStart w:id="1" w:name="_Hlk123896010"/>
      <w:r w:rsidRPr="00BE636F">
        <w:rPr>
          <w:rFonts w:ascii="Century Gothic" w:hAnsi="Century Gothic"/>
          <w:sz w:val="20"/>
          <w:szCs w:val="20"/>
        </w:rPr>
        <w:t xml:space="preserve">Any age horse may be ridden two handed in a </w:t>
      </w:r>
      <w:r w:rsidRPr="00BE636F">
        <w:rPr>
          <w:rFonts w:ascii="Century Gothic" w:hAnsi="Century Gothic"/>
          <w:i/>
          <w:iCs/>
          <w:sz w:val="20"/>
          <w:szCs w:val="20"/>
        </w:rPr>
        <w:t>Snaffle Bit or hackamore.</w:t>
      </w:r>
      <w:r w:rsidRPr="00BE636F">
        <w:rPr>
          <w:rFonts w:ascii="Century Gothic" w:hAnsi="Century Gothic"/>
          <w:sz w:val="20"/>
          <w:szCs w:val="20"/>
        </w:rPr>
        <w:t xml:space="preserve"> (No curb/shank bits)</w:t>
      </w:r>
    </w:p>
    <w:p w14:paraId="1191379E" w14:textId="77777777" w:rsidR="00792C46" w:rsidRPr="00BE636F" w:rsidRDefault="00792C46" w:rsidP="00792C46">
      <w:pPr>
        <w:pStyle w:val="ListParagraph"/>
        <w:numPr>
          <w:ilvl w:val="0"/>
          <w:numId w:val="4"/>
        </w:numPr>
        <w:spacing w:after="0" w:line="256" w:lineRule="auto"/>
        <w:rPr>
          <w:rFonts w:ascii="Century Gothic" w:hAnsi="Century Gothic"/>
          <w:sz w:val="20"/>
          <w:szCs w:val="20"/>
        </w:rPr>
      </w:pPr>
      <w:r w:rsidRPr="00BE636F">
        <w:rPr>
          <w:rFonts w:ascii="Century Gothic" w:hAnsi="Century Gothic"/>
          <w:sz w:val="20"/>
          <w:szCs w:val="20"/>
        </w:rPr>
        <w:t xml:space="preserve">Any ‘safe’ saddle, with the exclusion of bareback pads. Includes; English, Western, stock, fender or half breed saddles. </w:t>
      </w:r>
    </w:p>
    <w:bookmarkEnd w:id="1"/>
    <w:p w14:paraId="58F61453" w14:textId="6B4FFB72" w:rsidR="00792C46" w:rsidRPr="001F6CEC" w:rsidRDefault="00792C46" w:rsidP="00792C46">
      <w:pPr>
        <w:pStyle w:val="ListParagraph"/>
        <w:numPr>
          <w:ilvl w:val="0"/>
          <w:numId w:val="4"/>
        </w:numPr>
        <w:spacing w:after="0" w:line="256" w:lineRule="auto"/>
        <w:rPr>
          <w:rFonts w:ascii="Century Gothic" w:hAnsi="Century Gothic"/>
          <w:sz w:val="20"/>
          <w:szCs w:val="20"/>
        </w:rPr>
      </w:pPr>
      <w:r w:rsidRPr="00BE636F">
        <w:rPr>
          <w:rFonts w:ascii="Century Gothic" w:hAnsi="Century Gothic"/>
          <w:sz w:val="20"/>
          <w:szCs w:val="20"/>
        </w:rPr>
        <w:t>Ownership of horse not required – a borrowed horse may be used</w:t>
      </w:r>
      <w:r>
        <w:rPr>
          <w:rFonts w:ascii="Century Gothic" w:hAnsi="Century Gothic"/>
          <w:sz w:val="20"/>
          <w:szCs w:val="20"/>
        </w:rPr>
        <w:t xml:space="preserve"> (owner of the horse must be a financial member)</w:t>
      </w:r>
    </w:p>
    <w:p w14:paraId="737688BE"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Green Horse</w:t>
      </w:r>
      <w:r w:rsidRPr="00BE636F">
        <w:rPr>
          <w:rFonts w:ascii="Century Gothic" w:hAnsi="Century Gothic"/>
          <w:color w:val="FF0000"/>
          <w:sz w:val="20"/>
          <w:szCs w:val="20"/>
        </w:rPr>
        <w:t xml:space="preserve">. </w:t>
      </w:r>
      <w:r w:rsidRPr="00BE636F">
        <w:rPr>
          <w:rFonts w:ascii="Century Gothic" w:hAnsi="Century Gothic"/>
          <w:sz w:val="20"/>
          <w:szCs w:val="20"/>
        </w:rPr>
        <w:t xml:space="preserve">Open to all riders – professional and nonprofessional – wanting to bring inexperienced horses (3 Yr and over) into the show arena.  Horses will be required to show at the walk, trot &amp; lope.  </w:t>
      </w:r>
    </w:p>
    <w:p w14:paraId="7EA51076" w14:textId="77777777" w:rsidR="0049274B" w:rsidRDefault="0049274B" w:rsidP="00792C46">
      <w:pPr>
        <w:spacing w:after="0"/>
        <w:rPr>
          <w:rFonts w:ascii="Century Gothic" w:hAnsi="Century Gothic"/>
          <w:b/>
          <w:bCs/>
          <w:color w:val="FF0000"/>
          <w:sz w:val="20"/>
          <w:szCs w:val="20"/>
        </w:rPr>
      </w:pPr>
    </w:p>
    <w:p w14:paraId="43FF9AF5" w14:textId="77777777" w:rsidR="00792C46"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Green Youth</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inexperienced Youth riders.  Open to Youth up to 18 years as at 1st August. Riders will be required to show their horses at the walk &amp; trot only. Must have written permission from their parent/guardian </w:t>
      </w:r>
      <w:r>
        <w:rPr>
          <w:rFonts w:ascii="Century Gothic" w:hAnsi="Century Gothic"/>
          <w:sz w:val="20"/>
          <w:szCs w:val="20"/>
        </w:rPr>
        <w:t>to compete.</w:t>
      </w:r>
      <w:r w:rsidRPr="00BE636F">
        <w:rPr>
          <w:rFonts w:ascii="Century Gothic" w:hAnsi="Century Gothic"/>
          <w:sz w:val="20"/>
          <w:szCs w:val="20"/>
        </w:rPr>
        <w:t xml:space="preserve"> </w:t>
      </w:r>
      <w:r>
        <w:rPr>
          <w:rFonts w:ascii="Century Gothic" w:hAnsi="Century Gothic"/>
          <w:sz w:val="20"/>
          <w:szCs w:val="20"/>
        </w:rPr>
        <w:t>P</w:t>
      </w:r>
      <w:r w:rsidRPr="00BE636F">
        <w:rPr>
          <w:rFonts w:ascii="Century Gothic" w:hAnsi="Century Gothic"/>
          <w:sz w:val="20"/>
          <w:szCs w:val="20"/>
        </w:rPr>
        <w:t xml:space="preserve">arent/guardian must sign the entry form.  All Youth competing or taking part in an RHAA sanctioned event must be in the care of </w:t>
      </w:r>
      <w:r w:rsidRPr="00BE636F">
        <w:rPr>
          <w:rFonts w:ascii="Century Gothic" w:hAnsi="Century Gothic"/>
          <w:sz w:val="20"/>
          <w:szCs w:val="20"/>
        </w:rPr>
        <w:lastRenderedPageBreak/>
        <w:t>a responsible adult who is in attendance for the duration of that event, whilst the Youth attends that event. The purpose of this class is to encourage Youth who are new to riding and/or new to showing in Ranch events</w:t>
      </w:r>
    </w:p>
    <w:p w14:paraId="3FE8835E" w14:textId="77777777" w:rsidR="00792C46" w:rsidRDefault="00792C46" w:rsidP="00792C46">
      <w:pPr>
        <w:spacing w:after="0"/>
        <w:rPr>
          <w:rFonts w:ascii="Century Gothic" w:hAnsi="Century Gothic"/>
          <w:sz w:val="20"/>
          <w:szCs w:val="20"/>
        </w:rPr>
      </w:pPr>
    </w:p>
    <w:p w14:paraId="0F31ECA1" w14:textId="77777777" w:rsidR="00792C46" w:rsidRPr="009333AE" w:rsidRDefault="00792C46" w:rsidP="00792C46">
      <w:pPr>
        <w:shd w:val="clear" w:color="auto" w:fill="FF0000"/>
        <w:spacing w:after="0"/>
        <w:rPr>
          <w:rFonts w:ascii="Century Gothic" w:hAnsi="Century Gothic"/>
          <w:b/>
          <w:bCs/>
          <w:color w:val="FFFFFF" w:themeColor="background1"/>
          <w:sz w:val="24"/>
          <w:szCs w:val="24"/>
        </w:rPr>
      </w:pPr>
      <w:r w:rsidRPr="009333AE">
        <w:rPr>
          <w:rFonts w:ascii="Century Gothic" w:hAnsi="Century Gothic"/>
          <w:b/>
          <w:bCs/>
          <w:color w:val="FFFFFF" w:themeColor="background1"/>
          <w:sz w:val="24"/>
          <w:szCs w:val="24"/>
        </w:rPr>
        <w:t xml:space="preserve">LEVEL  – INTERMEDIATE </w:t>
      </w:r>
    </w:p>
    <w:p w14:paraId="094F8B52" w14:textId="77777777" w:rsidR="00792C46" w:rsidRDefault="00792C46" w:rsidP="00792C46">
      <w:pPr>
        <w:pStyle w:val="ListParagraph"/>
        <w:spacing w:after="0" w:line="256" w:lineRule="auto"/>
        <w:rPr>
          <w:rFonts w:ascii="Century Gothic" w:hAnsi="Century Gothic"/>
          <w:sz w:val="20"/>
          <w:szCs w:val="20"/>
        </w:rPr>
      </w:pPr>
    </w:p>
    <w:p w14:paraId="4BA0906C" w14:textId="77777777" w:rsidR="00792C46" w:rsidRPr="00BE636F"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Horse may be ridden one or two handed in any legal headgear (see RHAA rules ‘Gear)</w:t>
      </w:r>
    </w:p>
    <w:p w14:paraId="69D14B96" w14:textId="77777777" w:rsidR="00792C46" w:rsidRPr="00BE636F" w:rsidRDefault="00792C46" w:rsidP="00792C46">
      <w:pPr>
        <w:pStyle w:val="ListParagraph"/>
        <w:numPr>
          <w:ilvl w:val="0"/>
          <w:numId w:val="5"/>
        </w:numPr>
        <w:spacing w:line="256" w:lineRule="auto"/>
        <w:rPr>
          <w:rFonts w:ascii="Century Gothic" w:hAnsi="Century Gothic"/>
          <w:sz w:val="20"/>
          <w:szCs w:val="20"/>
        </w:rPr>
      </w:pPr>
      <w:r w:rsidRPr="00BE636F">
        <w:rPr>
          <w:rFonts w:ascii="Century Gothic" w:hAnsi="Century Gothic"/>
          <w:sz w:val="20"/>
          <w:szCs w:val="20"/>
        </w:rPr>
        <w:t xml:space="preserve">Rider must not swap from one to two hands or </w:t>
      </w:r>
      <w:proofErr w:type="spellStart"/>
      <w:r w:rsidRPr="00BE636F">
        <w:rPr>
          <w:rFonts w:ascii="Century Gothic" w:hAnsi="Century Gothic"/>
          <w:sz w:val="20"/>
          <w:szCs w:val="20"/>
        </w:rPr>
        <w:t>visa</w:t>
      </w:r>
      <w:proofErr w:type="spellEnd"/>
      <w:r w:rsidRPr="00BE636F">
        <w:rPr>
          <w:rFonts w:ascii="Century Gothic" w:hAnsi="Century Gothic"/>
          <w:sz w:val="20"/>
          <w:szCs w:val="20"/>
        </w:rPr>
        <w:t xml:space="preserve"> versa during the class</w:t>
      </w:r>
    </w:p>
    <w:p w14:paraId="1D4D96DB" w14:textId="77777777" w:rsidR="00792C46"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Any safe saddle, with the exception of bareback pads. Includes; English, Western, stock, fender or half breed saddles permitted</w:t>
      </w:r>
    </w:p>
    <w:p w14:paraId="44A10F79" w14:textId="77777777" w:rsidR="00792C46" w:rsidRDefault="00792C46" w:rsidP="00792C46">
      <w:pPr>
        <w:pStyle w:val="ListParagraph"/>
        <w:numPr>
          <w:ilvl w:val="0"/>
          <w:numId w:val="5"/>
        </w:numPr>
        <w:spacing w:after="0" w:line="256" w:lineRule="auto"/>
        <w:rPr>
          <w:rFonts w:ascii="Century Gothic" w:hAnsi="Century Gothic"/>
          <w:sz w:val="20"/>
          <w:szCs w:val="20"/>
        </w:rPr>
      </w:pPr>
      <w:r w:rsidRPr="00BE636F">
        <w:rPr>
          <w:rFonts w:ascii="Century Gothic" w:hAnsi="Century Gothic"/>
          <w:sz w:val="20"/>
          <w:szCs w:val="20"/>
        </w:rPr>
        <w:t>Ownership of horse not required – a borrowed horse may be used</w:t>
      </w:r>
      <w:r>
        <w:rPr>
          <w:rFonts w:ascii="Century Gothic" w:hAnsi="Century Gothic"/>
          <w:sz w:val="20"/>
          <w:szCs w:val="20"/>
        </w:rPr>
        <w:t xml:space="preserve"> (owner of the horse must be a financial member)</w:t>
      </w:r>
    </w:p>
    <w:p w14:paraId="71DB6C78" w14:textId="77777777" w:rsidR="00792C46" w:rsidRPr="003301A5" w:rsidRDefault="00792C46" w:rsidP="00792C46">
      <w:pPr>
        <w:spacing w:after="0" w:line="256" w:lineRule="auto"/>
        <w:ind w:left="360"/>
        <w:rPr>
          <w:rFonts w:ascii="Century Gothic" w:hAnsi="Century Gothic"/>
          <w:sz w:val="20"/>
          <w:szCs w:val="20"/>
        </w:rPr>
      </w:pPr>
    </w:p>
    <w:p w14:paraId="07985484" w14:textId="70A717F3" w:rsidR="00792C46" w:rsidRDefault="00792C46" w:rsidP="00844EA1">
      <w:pPr>
        <w:spacing w:after="0"/>
        <w:rPr>
          <w:rFonts w:ascii="Century Gothic" w:hAnsi="Century Gothic"/>
          <w:sz w:val="20"/>
          <w:szCs w:val="20"/>
        </w:rPr>
      </w:pPr>
      <w:r w:rsidRPr="00BE636F">
        <w:rPr>
          <w:rFonts w:ascii="Century Gothic" w:hAnsi="Century Gothic"/>
          <w:b/>
          <w:bCs/>
          <w:color w:val="FF0000"/>
          <w:sz w:val="20"/>
          <w:szCs w:val="20"/>
        </w:rPr>
        <w:t>Intermediate Rider</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nonprofessional adult riders with some previous show </w:t>
      </w:r>
      <w:r>
        <w:rPr>
          <w:rFonts w:ascii="Century Gothic" w:hAnsi="Century Gothic"/>
          <w:sz w:val="20"/>
          <w:szCs w:val="20"/>
        </w:rPr>
        <w:t>e</w:t>
      </w:r>
      <w:r w:rsidRPr="00BE636F">
        <w:rPr>
          <w:rFonts w:ascii="Century Gothic" w:hAnsi="Century Gothic"/>
          <w:sz w:val="20"/>
          <w:szCs w:val="20"/>
        </w:rPr>
        <w:t xml:space="preserve">xperience, professional riders are NOT eligible for this class.  Riders will be required to show their horses at the walk, trot &amp; lope. Riders can ride in a snaffle, hackamore or a curb bit with split reins or a romal. </w:t>
      </w:r>
      <w:r w:rsidR="00844EA1" w:rsidRPr="00844EA1">
        <w:rPr>
          <w:rFonts w:ascii="Century Gothic" w:hAnsi="Century Gothic"/>
          <w:sz w:val="20"/>
          <w:szCs w:val="20"/>
        </w:rPr>
        <w:t xml:space="preserve">Rider must not swap from one to two hands or </w:t>
      </w:r>
      <w:proofErr w:type="spellStart"/>
      <w:r w:rsidR="00844EA1" w:rsidRPr="00844EA1">
        <w:rPr>
          <w:rFonts w:ascii="Century Gothic" w:hAnsi="Century Gothic"/>
          <w:sz w:val="20"/>
          <w:szCs w:val="20"/>
        </w:rPr>
        <w:t>visa</w:t>
      </w:r>
      <w:proofErr w:type="spellEnd"/>
      <w:r w:rsidR="00844EA1" w:rsidRPr="00844EA1">
        <w:rPr>
          <w:rFonts w:ascii="Century Gothic" w:hAnsi="Century Gothic"/>
          <w:sz w:val="20"/>
          <w:szCs w:val="20"/>
        </w:rPr>
        <w:t xml:space="preserve"> versa during the class if riding in a curb bit</w:t>
      </w:r>
      <w:r w:rsidR="00844EA1">
        <w:rPr>
          <w:rFonts w:ascii="Century Gothic" w:hAnsi="Century Gothic"/>
          <w:sz w:val="20"/>
          <w:szCs w:val="20"/>
        </w:rPr>
        <w:t xml:space="preserve">. </w:t>
      </w:r>
      <w:r>
        <w:rPr>
          <w:rFonts w:ascii="Century Gothic" w:hAnsi="Century Gothic"/>
          <w:sz w:val="20"/>
          <w:szCs w:val="20"/>
        </w:rPr>
        <w:t xml:space="preserve">Those entered in this class </w:t>
      </w:r>
      <w:r w:rsidRPr="00620A02">
        <w:rPr>
          <w:rFonts w:ascii="Century Gothic" w:hAnsi="Century Gothic"/>
          <w:b/>
          <w:bCs/>
          <w:sz w:val="20"/>
          <w:szCs w:val="20"/>
        </w:rPr>
        <w:t xml:space="preserve">are ineligible for GREEN </w:t>
      </w:r>
      <w:r>
        <w:rPr>
          <w:rFonts w:ascii="Century Gothic" w:hAnsi="Century Gothic"/>
          <w:b/>
          <w:bCs/>
          <w:sz w:val="20"/>
          <w:szCs w:val="20"/>
        </w:rPr>
        <w:t xml:space="preserve">rider </w:t>
      </w:r>
      <w:r w:rsidRPr="00620A02">
        <w:rPr>
          <w:rFonts w:ascii="Century Gothic" w:hAnsi="Century Gothic"/>
          <w:b/>
          <w:bCs/>
          <w:sz w:val="20"/>
          <w:szCs w:val="20"/>
        </w:rPr>
        <w:t>classes.</w:t>
      </w:r>
    </w:p>
    <w:p w14:paraId="79EEEF2B" w14:textId="77777777" w:rsidR="00792C46" w:rsidRDefault="00792C46" w:rsidP="00792C46">
      <w:pPr>
        <w:spacing w:after="0"/>
        <w:rPr>
          <w:rFonts w:ascii="Century Gothic" w:hAnsi="Century Gothic"/>
          <w:sz w:val="20"/>
          <w:szCs w:val="20"/>
        </w:rPr>
      </w:pPr>
    </w:p>
    <w:p w14:paraId="5E5A2CB2" w14:textId="77777777" w:rsidR="00792C46" w:rsidRPr="00BE636F" w:rsidRDefault="00792C46" w:rsidP="00792C46">
      <w:pPr>
        <w:spacing w:after="0"/>
        <w:rPr>
          <w:rFonts w:ascii="Century Gothic" w:hAnsi="Century Gothic"/>
          <w:sz w:val="20"/>
          <w:szCs w:val="20"/>
        </w:rPr>
      </w:pPr>
      <w:r w:rsidRPr="00BE636F">
        <w:rPr>
          <w:rFonts w:ascii="Century Gothic" w:hAnsi="Century Gothic"/>
          <w:b/>
          <w:bCs/>
          <w:color w:val="FF0000"/>
          <w:sz w:val="20"/>
          <w:szCs w:val="20"/>
        </w:rPr>
        <w:t>Intermediate Horse</w:t>
      </w:r>
      <w:r w:rsidRPr="00BE636F">
        <w:rPr>
          <w:rFonts w:ascii="Century Gothic" w:hAnsi="Century Gothic"/>
          <w:color w:val="FF0000"/>
          <w:sz w:val="20"/>
          <w:szCs w:val="20"/>
        </w:rPr>
        <w:t xml:space="preserve"> </w:t>
      </w:r>
      <w:r w:rsidRPr="00BE636F">
        <w:rPr>
          <w:rFonts w:ascii="Century Gothic" w:hAnsi="Century Gothic"/>
          <w:sz w:val="20"/>
          <w:szCs w:val="20"/>
        </w:rPr>
        <w:t xml:space="preserve">– Open to all riders – professional and nonprofessional. Horses with </w:t>
      </w:r>
      <w:r w:rsidRPr="00BE636F">
        <w:rPr>
          <w:rFonts w:ascii="Century Gothic" w:hAnsi="Century Gothic"/>
          <w:sz w:val="20"/>
          <w:szCs w:val="20"/>
        </w:rPr>
        <w:t xml:space="preserve">previous show experience may be shown in this class.  Horses will be required to show at the walk, trot &amp; lope.  </w:t>
      </w:r>
    </w:p>
    <w:p w14:paraId="44718E0B" w14:textId="77777777" w:rsidR="00792C46" w:rsidRDefault="00792C46" w:rsidP="00792C46">
      <w:pPr>
        <w:spacing w:after="0"/>
        <w:rPr>
          <w:rFonts w:ascii="Century Gothic" w:hAnsi="Century Gothic"/>
          <w:sz w:val="20"/>
          <w:szCs w:val="20"/>
        </w:rPr>
      </w:pPr>
    </w:p>
    <w:p w14:paraId="7294CF58" w14:textId="77777777" w:rsidR="00792C46" w:rsidRPr="002C6772" w:rsidRDefault="00792C46" w:rsidP="00792C46">
      <w:pPr>
        <w:spacing w:after="0"/>
        <w:rPr>
          <w:rFonts w:ascii="Century Gothic" w:hAnsi="Century Gothic"/>
          <w:b/>
          <w:bCs/>
          <w:color w:val="FFFFFF" w:themeColor="background1"/>
          <w:sz w:val="20"/>
          <w:szCs w:val="20"/>
        </w:rPr>
      </w:pPr>
      <w:r w:rsidRPr="00BE636F">
        <w:rPr>
          <w:rFonts w:ascii="Century Gothic" w:hAnsi="Century Gothic"/>
          <w:b/>
          <w:bCs/>
          <w:color w:val="FF0000"/>
          <w:sz w:val="20"/>
          <w:szCs w:val="20"/>
        </w:rPr>
        <w:t>Intermediate Youth</w:t>
      </w:r>
      <w:r w:rsidRPr="00BE636F">
        <w:rPr>
          <w:rFonts w:ascii="Century Gothic" w:hAnsi="Century Gothic"/>
          <w:color w:val="FF0000"/>
          <w:sz w:val="20"/>
          <w:szCs w:val="20"/>
        </w:rPr>
        <w:t xml:space="preserve"> </w:t>
      </w:r>
      <w:r w:rsidRPr="00BE636F">
        <w:rPr>
          <w:rFonts w:ascii="Century Gothic" w:hAnsi="Century Gothic"/>
          <w:sz w:val="20"/>
          <w:szCs w:val="20"/>
        </w:rPr>
        <w:t xml:space="preserve">– A class for Youth riders with some previous show experience.  Open to Youth riders,  7 to 18 years as at 1st August. If one (1) class is held to be: 7 to 18 years old if </w:t>
      </w:r>
      <w:r w:rsidRPr="002C6772">
        <w:rPr>
          <w:rFonts w:ascii="Century Gothic" w:hAnsi="Century Gothic"/>
          <w:sz w:val="20"/>
          <w:szCs w:val="20"/>
        </w:rPr>
        <w:t>two (2) classes held: 7 to 13 years and 14 to 18 years.  Riders will be required to show their horses at the walk, trot &amp; lope.</w:t>
      </w:r>
      <w:r w:rsidRPr="002C6772">
        <w:rPr>
          <w:rFonts w:ascii="Century Gothic" w:hAnsi="Century Gothic"/>
          <w:b/>
          <w:bCs/>
          <w:color w:val="FFFFFF" w:themeColor="background1"/>
          <w:sz w:val="20"/>
          <w:szCs w:val="20"/>
        </w:rPr>
        <w:t xml:space="preserve"> </w:t>
      </w:r>
    </w:p>
    <w:p w14:paraId="51E34FD7" w14:textId="77777777" w:rsidR="00792C46" w:rsidRPr="002C6772" w:rsidRDefault="00792C46" w:rsidP="00792C46">
      <w:pPr>
        <w:spacing w:after="0"/>
        <w:rPr>
          <w:rFonts w:ascii="Century Gothic" w:hAnsi="Century Gothic"/>
          <w:b/>
          <w:bCs/>
          <w:color w:val="FFFFFF" w:themeColor="background1"/>
          <w:sz w:val="20"/>
          <w:szCs w:val="20"/>
        </w:rPr>
      </w:pPr>
    </w:p>
    <w:p w14:paraId="187AC21A" w14:textId="77777777" w:rsidR="00792C46" w:rsidRPr="002C6772" w:rsidRDefault="00792C46" w:rsidP="00792C46">
      <w:pPr>
        <w:spacing w:after="0"/>
        <w:rPr>
          <w:rFonts w:ascii="Century Gothic" w:hAnsi="Century Gothic"/>
          <w:color w:val="FF0000"/>
          <w:sz w:val="20"/>
          <w:szCs w:val="20"/>
        </w:rPr>
      </w:pPr>
      <w:r w:rsidRPr="002C6772">
        <w:rPr>
          <w:rFonts w:ascii="Century Gothic" w:hAnsi="Century Gothic"/>
          <w:color w:val="FF0000"/>
          <w:sz w:val="20"/>
          <w:szCs w:val="20"/>
        </w:rPr>
        <w:t>Youth competitors are to wear an approved safety helmet whilst mounted. Youth must not ride or handle a stallion at any time</w:t>
      </w:r>
    </w:p>
    <w:p w14:paraId="7DBA2108" w14:textId="77777777" w:rsidR="00792C46" w:rsidRPr="002C6772" w:rsidRDefault="00792C46" w:rsidP="00792C46">
      <w:pPr>
        <w:spacing w:after="0"/>
        <w:rPr>
          <w:rFonts w:ascii="Century Gothic" w:hAnsi="Century Gothic"/>
          <w:sz w:val="20"/>
          <w:szCs w:val="20"/>
        </w:rPr>
      </w:pPr>
      <w:r w:rsidRPr="002C6772">
        <w:rPr>
          <w:rFonts w:ascii="Century Gothic" w:hAnsi="Century Gothic" w:cstheme="minorHAnsi"/>
          <w:b/>
          <w:bCs/>
          <w:color w:val="FFFFFF" w:themeColor="background1"/>
          <w:sz w:val="20"/>
          <w:szCs w:val="20"/>
          <w:highlight w:val="red"/>
        </w:rPr>
        <w:t>LEADLINE:</w:t>
      </w:r>
      <w:r w:rsidRPr="002C6772">
        <w:rPr>
          <w:rFonts w:ascii="Century Gothic" w:hAnsi="Century Gothic" w:cstheme="minorHAnsi"/>
          <w:color w:val="FFFFFF" w:themeColor="background1"/>
          <w:sz w:val="20"/>
          <w:szCs w:val="20"/>
        </w:rPr>
        <w:t xml:space="preserve">  </w:t>
      </w:r>
      <w:r w:rsidRPr="002C6772">
        <w:rPr>
          <w:rFonts w:ascii="Century Gothic" w:hAnsi="Century Gothic"/>
          <w:sz w:val="20"/>
          <w:szCs w:val="20"/>
        </w:rPr>
        <w:t>A lead at least 1.8 m long must be attached to a halter that is under the bridle so that while the rider is mounted, the horse is controlled by the adult. The chain on the halter cannot be under the chin or over the nose, it must come straight off the halter ring. No two (2) or three (3) year old horses can be used in this class. No rider entering this class can enter any other ridden class on the program.</w:t>
      </w:r>
    </w:p>
    <w:p w14:paraId="08350630" w14:textId="77777777" w:rsidR="00844EA1" w:rsidRDefault="00844EA1" w:rsidP="00792C46">
      <w:pPr>
        <w:spacing w:after="0"/>
        <w:jc w:val="center"/>
        <w:rPr>
          <w:rFonts w:ascii="Century Gothic" w:hAnsi="Century Gothic"/>
          <w:b/>
          <w:bCs/>
          <w:color w:val="FF0000"/>
          <w:sz w:val="20"/>
          <w:szCs w:val="20"/>
          <w:u w:val="single"/>
        </w:rPr>
      </w:pPr>
    </w:p>
    <w:p w14:paraId="4D2C7E65" w14:textId="51035732" w:rsidR="00792C46" w:rsidRPr="00844EA1" w:rsidRDefault="00792C46" w:rsidP="00792C46">
      <w:pPr>
        <w:spacing w:after="0"/>
        <w:jc w:val="center"/>
        <w:rPr>
          <w:rFonts w:ascii="Century Gothic" w:hAnsi="Century Gothic"/>
          <w:b/>
          <w:bCs/>
          <w:color w:val="FF0000"/>
          <w:sz w:val="24"/>
          <w:szCs w:val="24"/>
          <w:u w:val="single"/>
        </w:rPr>
      </w:pPr>
      <w:r w:rsidRPr="00844EA1">
        <w:rPr>
          <w:rFonts w:ascii="Century Gothic" w:hAnsi="Century Gothic"/>
          <w:b/>
          <w:bCs/>
          <w:color w:val="FF0000"/>
          <w:sz w:val="24"/>
          <w:szCs w:val="24"/>
          <w:u w:val="single"/>
        </w:rPr>
        <w:t>ATTIRE:</w:t>
      </w:r>
    </w:p>
    <w:p w14:paraId="3EF9D257" w14:textId="77777777" w:rsidR="00792C46" w:rsidRPr="002C6772" w:rsidRDefault="00792C46" w:rsidP="00792C46">
      <w:pPr>
        <w:spacing w:after="0"/>
        <w:jc w:val="center"/>
        <w:rPr>
          <w:rFonts w:ascii="Century Gothic" w:hAnsi="Century Gothic"/>
          <w:b/>
          <w:bCs/>
          <w:color w:val="FF0000"/>
          <w:sz w:val="20"/>
          <w:szCs w:val="20"/>
          <w:u w:val="single"/>
        </w:rPr>
      </w:pPr>
    </w:p>
    <w:p w14:paraId="110731CB" w14:textId="77777777" w:rsidR="00792C46" w:rsidRPr="002C6772" w:rsidRDefault="00792C46" w:rsidP="00792C46">
      <w:pPr>
        <w:spacing w:after="0"/>
        <w:jc w:val="center"/>
        <w:rPr>
          <w:rFonts w:ascii="Century Gothic" w:hAnsi="Century Gothic"/>
          <w:b/>
          <w:bCs/>
          <w:sz w:val="20"/>
          <w:szCs w:val="20"/>
        </w:rPr>
      </w:pPr>
      <w:r w:rsidRPr="002C6772">
        <w:rPr>
          <w:rFonts w:ascii="Century Gothic" w:hAnsi="Century Gothic"/>
          <w:b/>
          <w:bCs/>
          <w:sz w:val="20"/>
          <w:szCs w:val="20"/>
        </w:rPr>
        <w:t>WESTERN ATTIRE</w:t>
      </w:r>
      <w:r w:rsidRPr="002C6772">
        <w:rPr>
          <w:rFonts w:ascii="Century Gothic" w:hAnsi="Century Gothic"/>
          <w:sz w:val="20"/>
          <w:szCs w:val="20"/>
        </w:rPr>
        <w:t xml:space="preserve"> </w:t>
      </w:r>
      <w:r w:rsidRPr="002C6772">
        <w:rPr>
          <w:rFonts w:ascii="Century Gothic" w:hAnsi="Century Gothic"/>
          <w:b/>
          <w:bCs/>
          <w:sz w:val="20"/>
          <w:szCs w:val="20"/>
        </w:rPr>
        <w:t>MANDATORY;</w:t>
      </w:r>
    </w:p>
    <w:p w14:paraId="5C0DF895" w14:textId="77777777" w:rsidR="00792C46" w:rsidRPr="002C6772" w:rsidRDefault="00792C46" w:rsidP="00792C46">
      <w:pPr>
        <w:spacing w:after="0"/>
        <w:jc w:val="center"/>
        <w:rPr>
          <w:rFonts w:ascii="Century Gothic" w:hAnsi="Century Gothic"/>
          <w:sz w:val="20"/>
          <w:szCs w:val="20"/>
        </w:rPr>
      </w:pPr>
      <w:r w:rsidRPr="002C6772">
        <w:rPr>
          <w:rFonts w:ascii="Century Gothic" w:hAnsi="Century Gothic"/>
          <w:b/>
          <w:bCs/>
          <w:sz w:val="20"/>
          <w:szCs w:val="20"/>
        </w:rPr>
        <w:t>(All divisions)</w:t>
      </w:r>
    </w:p>
    <w:p w14:paraId="0B58812A" w14:textId="77777777" w:rsidR="002C6772" w:rsidRPr="002C6772" w:rsidRDefault="002C6772" w:rsidP="002C6772">
      <w:pPr>
        <w:pStyle w:val="Default"/>
        <w:rPr>
          <w:sz w:val="20"/>
          <w:szCs w:val="20"/>
        </w:rPr>
      </w:pPr>
    </w:p>
    <w:p w14:paraId="16DFAABE" w14:textId="3E4C4366" w:rsidR="00844EA1" w:rsidRPr="00844EA1" w:rsidRDefault="00844EA1" w:rsidP="00844EA1">
      <w:pPr>
        <w:pStyle w:val="ListParagraph"/>
        <w:numPr>
          <w:ilvl w:val="0"/>
          <w:numId w:val="23"/>
        </w:numPr>
        <w:spacing w:after="0" w:line="256" w:lineRule="auto"/>
        <w:rPr>
          <w:rFonts w:ascii="Century Gothic" w:hAnsi="Century Gothic" w:cs="Calibri"/>
          <w:color w:val="000000"/>
          <w:sz w:val="20"/>
          <w:szCs w:val="20"/>
        </w:rPr>
      </w:pPr>
      <w:r w:rsidRPr="00844EA1">
        <w:rPr>
          <w:rFonts w:ascii="Century Gothic" w:hAnsi="Century Gothic" w:cs="Calibri"/>
          <w:color w:val="000000"/>
          <w:sz w:val="20"/>
          <w:szCs w:val="20"/>
        </w:rPr>
        <w:t>long sleeve collared shirt - half or full bu</w:t>
      </w:r>
      <w:r w:rsidRPr="00844EA1">
        <w:rPr>
          <w:rFonts w:ascii="Calibri" w:hAnsi="Calibri" w:cs="Calibri"/>
          <w:color w:val="000000"/>
          <w:sz w:val="20"/>
          <w:szCs w:val="20"/>
        </w:rPr>
        <w:t>t</w:t>
      </w:r>
      <w:r w:rsidRPr="00844EA1">
        <w:rPr>
          <w:rFonts w:ascii="Century Gothic" w:hAnsi="Century Gothic" w:cs="Calibri"/>
          <w:color w:val="000000"/>
          <w:sz w:val="20"/>
          <w:szCs w:val="20"/>
        </w:rPr>
        <w:t>ton or zipper, Collar = band, stand</w:t>
      </w:r>
      <w:r w:rsidRPr="00844EA1">
        <w:rPr>
          <w:rFonts w:ascii="Century Gothic" w:hAnsi="Century Gothic" w:cs="Century Gothic"/>
          <w:color w:val="000000"/>
          <w:sz w:val="20"/>
          <w:szCs w:val="20"/>
        </w:rPr>
        <w:t>−</w:t>
      </w:r>
      <w:r w:rsidRPr="00844EA1">
        <w:rPr>
          <w:rFonts w:ascii="Century Gothic" w:hAnsi="Century Gothic" w:cs="Calibri"/>
          <w:color w:val="000000"/>
          <w:sz w:val="20"/>
          <w:szCs w:val="20"/>
        </w:rPr>
        <w:t xml:space="preserve">up, tuxedo etc </w:t>
      </w:r>
    </w:p>
    <w:p w14:paraId="2B2B9405" w14:textId="5494A5D4" w:rsidR="00844EA1" w:rsidRPr="00844EA1" w:rsidRDefault="00844EA1" w:rsidP="00844EA1">
      <w:pPr>
        <w:pStyle w:val="ListParagraph"/>
        <w:numPr>
          <w:ilvl w:val="0"/>
          <w:numId w:val="23"/>
        </w:numPr>
        <w:spacing w:after="0" w:line="256" w:lineRule="auto"/>
        <w:rPr>
          <w:rFonts w:ascii="Century Gothic" w:hAnsi="Century Gothic" w:cs="Calibri"/>
          <w:color w:val="000000"/>
          <w:sz w:val="20"/>
          <w:szCs w:val="20"/>
        </w:rPr>
      </w:pPr>
      <w:r w:rsidRPr="00844EA1">
        <w:rPr>
          <w:rFonts w:ascii="Century Gothic" w:hAnsi="Century Gothic" w:cs="Calibri"/>
          <w:color w:val="000000"/>
          <w:sz w:val="20"/>
          <w:szCs w:val="20"/>
        </w:rPr>
        <w:t>b) western hat (the hat must be on the rider’s head when the exhibitor enters the arena) or ASS approved safety helmet. Safety standard numbers for these helmets are AS−NZS 3838, ARBHS 2012 and ASTM F1163.</w:t>
      </w:r>
    </w:p>
    <w:p w14:paraId="41DA3E0A" w14:textId="476A19CE" w:rsidR="00844EA1" w:rsidRPr="00844EA1" w:rsidRDefault="00844EA1" w:rsidP="00844EA1">
      <w:pPr>
        <w:pStyle w:val="ListParagraph"/>
        <w:numPr>
          <w:ilvl w:val="0"/>
          <w:numId w:val="23"/>
        </w:numPr>
        <w:spacing w:after="0" w:line="256" w:lineRule="auto"/>
        <w:rPr>
          <w:rFonts w:ascii="Century Gothic" w:hAnsi="Century Gothic" w:cs="Calibri"/>
          <w:color w:val="000000"/>
          <w:sz w:val="20"/>
          <w:szCs w:val="20"/>
        </w:rPr>
      </w:pPr>
      <w:r w:rsidRPr="00844EA1">
        <w:rPr>
          <w:rFonts w:ascii="Century Gothic" w:hAnsi="Century Gothic" w:cs="Calibri"/>
          <w:color w:val="000000"/>
          <w:sz w:val="20"/>
          <w:szCs w:val="20"/>
        </w:rPr>
        <w:t>western pants/jeans</w:t>
      </w:r>
    </w:p>
    <w:p w14:paraId="0160A158" w14:textId="0864E480" w:rsidR="00792C46" w:rsidRPr="00844EA1" w:rsidRDefault="00844EA1" w:rsidP="00844EA1">
      <w:pPr>
        <w:pStyle w:val="ListParagraph"/>
        <w:numPr>
          <w:ilvl w:val="0"/>
          <w:numId w:val="23"/>
        </w:numPr>
        <w:spacing w:after="0" w:line="256" w:lineRule="auto"/>
        <w:rPr>
          <w:rFonts w:ascii="Century Gothic" w:hAnsi="Century Gothic"/>
          <w:sz w:val="20"/>
          <w:szCs w:val="20"/>
        </w:rPr>
      </w:pPr>
      <w:r w:rsidRPr="00844EA1">
        <w:rPr>
          <w:rFonts w:ascii="Century Gothic" w:hAnsi="Century Gothic" w:cs="Calibri"/>
          <w:color w:val="000000"/>
          <w:sz w:val="20"/>
          <w:szCs w:val="20"/>
        </w:rPr>
        <w:t>western boots.</w:t>
      </w:r>
    </w:p>
    <w:p w14:paraId="6050A524" w14:textId="77777777" w:rsidR="00844EA1" w:rsidRDefault="00844EA1" w:rsidP="00792C46">
      <w:pPr>
        <w:spacing w:after="0"/>
        <w:rPr>
          <w:rFonts w:ascii="Century Gothic" w:hAnsi="Century Gothic"/>
          <w:b/>
          <w:bCs/>
          <w:sz w:val="20"/>
          <w:szCs w:val="20"/>
        </w:rPr>
      </w:pPr>
    </w:p>
    <w:p w14:paraId="731A5A4C" w14:textId="6B6D5D66" w:rsidR="00792C46" w:rsidRPr="002C6772" w:rsidRDefault="00792C46" w:rsidP="00792C46">
      <w:pPr>
        <w:spacing w:after="0"/>
        <w:rPr>
          <w:rFonts w:ascii="Century Gothic" w:hAnsi="Century Gothic"/>
          <w:sz w:val="20"/>
          <w:szCs w:val="20"/>
        </w:rPr>
      </w:pPr>
      <w:r w:rsidRPr="002C6772">
        <w:rPr>
          <w:rFonts w:ascii="Century Gothic" w:hAnsi="Century Gothic"/>
          <w:b/>
          <w:bCs/>
          <w:sz w:val="20"/>
          <w:szCs w:val="20"/>
        </w:rPr>
        <w:t>Optional Attire</w:t>
      </w:r>
      <w:r w:rsidRPr="002C6772">
        <w:rPr>
          <w:rFonts w:ascii="Century Gothic" w:hAnsi="Century Gothic"/>
          <w:sz w:val="20"/>
          <w:szCs w:val="20"/>
        </w:rPr>
        <w:t xml:space="preserve"> – Necktie, scarf, Spurs, chinks and chaps in ridden classes. </w:t>
      </w:r>
    </w:p>
    <w:p w14:paraId="6088E7CE" w14:textId="77777777" w:rsidR="008F1E42" w:rsidRPr="00792C46" w:rsidRDefault="008F1E42" w:rsidP="008F1E42">
      <w:pPr>
        <w:spacing w:after="0"/>
        <w:rPr>
          <w:rFonts w:ascii="Century Gothic" w:hAnsi="Century Gothic"/>
          <w:b/>
          <w:bCs/>
        </w:rPr>
      </w:pPr>
    </w:p>
    <w:sectPr w:rsidR="008F1E42" w:rsidRPr="00792C46" w:rsidSect="00792C46">
      <w:headerReference w:type="even" r:id="rId10"/>
      <w:headerReference w:type="default" r:id="rId11"/>
      <w:footerReference w:type="even" r:id="rId12"/>
      <w:headerReference w:type="first" r:id="rId13"/>
      <w:footerReference w:type="first" r:id="rId14"/>
      <w:pgSz w:w="16838" w:h="11906" w:orient="landscape"/>
      <w:pgMar w:top="720" w:right="720" w:bottom="720" w:left="720" w:header="1814" w:footer="708" w:gutter="0"/>
      <w:cols w:num="3"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A34827" w14:textId="77777777" w:rsidR="002E1BFD" w:rsidRDefault="002E1BFD" w:rsidP="00C76820">
      <w:pPr>
        <w:spacing w:after="0" w:line="240" w:lineRule="auto"/>
      </w:pPr>
      <w:r>
        <w:separator/>
      </w:r>
    </w:p>
  </w:endnote>
  <w:endnote w:type="continuationSeparator" w:id="0">
    <w:p w14:paraId="4043800C" w14:textId="77777777" w:rsidR="002E1BFD" w:rsidRDefault="002E1BFD" w:rsidP="00C768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A6452" w14:textId="2C1A55AC" w:rsidR="008F1E42" w:rsidRDefault="008F1E42">
    <w:pPr>
      <w:pStyle w:val="Footer"/>
    </w:pPr>
    <w:r>
      <w:rPr>
        <w:noProof/>
      </w:rPr>
      <mc:AlternateContent>
        <mc:Choice Requires="wps">
          <w:drawing>
            <wp:anchor distT="0" distB="0" distL="0" distR="0" simplePos="0" relativeHeight="251666432" behindDoc="0" locked="0" layoutInCell="1" allowOverlap="1" wp14:anchorId="09557830" wp14:editId="4A46B421">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EC617C" w14:textId="1964A572"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557830" id="_x0000_t202" coordsize="21600,21600" o:spt="202" path="m,l,21600r21600,l21600,xe">
              <v:stroke joinstyle="miter"/>
              <v:path gradientshapeok="t" o:connecttype="rect"/>
            </v:shapetype>
            <v:shape id="Text Box 6" o:spid="_x0000_s1028" type="#_x0000_t202" alt="OFFICIAL" style="position:absolute;margin-left:0;margin-top:0;width:34.95pt;height:34.95pt;z-index:25166643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AEC617C" w14:textId="1964A572"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9220" w14:textId="420710EF" w:rsidR="008F1E42" w:rsidRDefault="008F1E42">
    <w:pPr>
      <w:pStyle w:val="Footer"/>
    </w:pPr>
    <w:r>
      <w:rPr>
        <w:noProof/>
      </w:rPr>
      <mc:AlternateContent>
        <mc:Choice Requires="wps">
          <w:drawing>
            <wp:anchor distT="0" distB="0" distL="0" distR="0" simplePos="0" relativeHeight="251665408" behindDoc="0" locked="0" layoutInCell="1" allowOverlap="1" wp14:anchorId="24218814" wp14:editId="39A534AA">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3238538" w14:textId="54BA7089"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4218814" id="_x0000_t202" coordsize="21600,21600" o:spt="202" path="m,l,21600r21600,l21600,xe">
              <v:stroke joinstyle="miter"/>
              <v:path gradientshapeok="t" o:connecttype="rect"/>
            </v:shapetype>
            <v:shape id="Text Box 5" o:spid="_x0000_s1030" type="#_x0000_t202" alt="OFFICIAL" style="position:absolute;margin-left:0;margin-top:0;width:34.95pt;height:34.95pt;z-index:25166540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textbox style="mso-fit-shape-to-text:t" inset="0,0,0,15pt">
                <w:txbxContent>
                  <w:p w14:paraId="13238538" w14:textId="54BA7089"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DEC6A" w14:textId="77777777" w:rsidR="002E1BFD" w:rsidRDefault="002E1BFD" w:rsidP="00C76820">
      <w:pPr>
        <w:spacing w:after="0" w:line="240" w:lineRule="auto"/>
      </w:pPr>
      <w:r>
        <w:separator/>
      </w:r>
    </w:p>
  </w:footnote>
  <w:footnote w:type="continuationSeparator" w:id="0">
    <w:p w14:paraId="29CAC243" w14:textId="77777777" w:rsidR="002E1BFD" w:rsidRDefault="002E1BFD" w:rsidP="00C768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0DAD" w14:textId="1EFD1DB1" w:rsidR="008F1E42" w:rsidRDefault="008F1E42">
    <w:pPr>
      <w:pStyle w:val="Header"/>
    </w:pPr>
    <w:r>
      <w:rPr>
        <w:noProof/>
      </w:rPr>
      <mc:AlternateContent>
        <mc:Choice Requires="wps">
          <w:drawing>
            <wp:anchor distT="0" distB="0" distL="0" distR="0" simplePos="0" relativeHeight="251663360" behindDoc="0" locked="0" layoutInCell="1" allowOverlap="1" wp14:anchorId="6F68D249" wp14:editId="3187F187">
              <wp:simplePos x="635" y="635"/>
              <wp:positionH relativeFrom="page">
                <wp:align>center</wp:align>
              </wp:positionH>
              <wp:positionV relativeFrom="page">
                <wp:align>top</wp:align>
              </wp:positionV>
              <wp:extent cx="443865" cy="443865"/>
              <wp:effectExtent l="0" t="0" r="16510" b="4445"/>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4213B54" w14:textId="69EDF36F"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68D249"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4213B54" w14:textId="69EDF36F"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F496D" w14:textId="6398A050" w:rsidR="00C76820" w:rsidRDefault="00BF657C">
    <w:pPr>
      <w:pStyle w:val="Header"/>
    </w:pPr>
    <w:r>
      <w:rPr>
        <w:noProof/>
      </w:rPr>
      <w:drawing>
        <wp:anchor distT="0" distB="0" distL="114300" distR="114300" simplePos="0" relativeHeight="251661312" behindDoc="1" locked="0" layoutInCell="1" allowOverlap="1" wp14:anchorId="1CB6CA4B" wp14:editId="714AFC72">
          <wp:simplePos x="0" y="0"/>
          <wp:positionH relativeFrom="column">
            <wp:posOffset>0</wp:posOffset>
          </wp:positionH>
          <wp:positionV relativeFrom="page">
            <wp:posOffset>38100</wp:posOffset>
          </wp:positionV>
          <wp:extent cx="2209800" cy="1160780"/>
          <wp:effectExtent l="0" t="0" r="0" b="1270"/>
          <wp:wrapTight wrapText="bothSides">
            <wp:wrapPolygon edited="0">
              <wp:start x="16200" y="354"/>
              <wp:lineTo x="8566" y="3545"/>
              <wp:lineTo x="1303" y="6026"/>
              <wp:lineTo x="1303" y="8153"/>
              <wp:lineTo x="1862" y="21269"/>
              <wp:lineTo x="19552" y="21269"/>
              <wp:lineTo x="19366" y="14534"/>
              <wp:lineTo x="18621" y="12407"/>
              <wp:lineTo x="18993" y="3545"/>
              <wp:lineTo x="18621" y="1772"/>
              <wp:lineTo x="16945" y="354"/>
              <wp:lineTo x="16200" y="354"/>
            </wp:wrapPolygon>
          </wp:wrapTight>
          <wp:docPr id="3839873" name="Picture 2" descr="A group of cows in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9873" name="Picture 2" descr="A group of cows in a lin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209800" cy="1160780"/>
                  </a:xfrm>
                  <a:prstGeom prst="rect">
                    <a:avLst/>
                  </a:prstGeom>
                </pic:spPr>
              </pic:pic>
            </a:graphicData>
          </a:graphic>
        </wp:anchor>
      </w:drawing>
    </w:r>
    <w:r w:rsidR="00C76820">
      <w:rPr>
        <w:noProof/>
      </w:rPr>
      <mc:AlternateContent>
        <mc:Choice Requires="wps">
          <w:drawing>
            <wp:anchor distT="0" distB="0" distL="114300" distR="114300" simplePos="0" relativeHeight="251660288" behindDoc="0" locked="0" layoutInCell="1" allowOverlap="1" wp14:anchorId="523D0158" wp14:editId="4089F42B">
              <wp:simplePos x="0" y="0"/>
              <wp:positionH relativeFrom="margin">
                <wp:align>right</wp:align>
              </wp:positionH>
              <wp:positionV relativeFrom="paragraph">
                <wp:posOffset>-873760</wp:posOffset>
              </wp:positionV>
              <wp:extent cx="5219700" cy="962025"/>
              <wp:effectExtent l="0" t="0" r="19050" b="28575"/>
              <wp:wrapNone/>
              <wp:docPr id="3" name="Text Box 3"/>
              <wp:cNvGraphicFramePr/>
              <a:graphic xmlns:a="http://schemas.openxmlformats.org/drawingml/2006/main">
                <a:graphicData uri="http://schemas.microsoft.com/office/word/2010/wordprocessingShape">
                  <wps:wsp>
                    <wps:cNvSpPr txBox="1"/>
                    <wps:spPr>
                      <a:xfrm>
                        <a:off x="0" y="0"/>
                        <a:ext cx="5219700" cy="962025"/>
                      </a:xfrm>
                      <a:prstGeom prst="rect">
                        <a:avLst/>
                      </a:prstGeom>
                      <a:solidFill>
                        <a:schemeClr val="lt1"/>
                      </a:solidFill>
                      <a:ln w="6350">
                        <a:solidFill>
                          <a:schemeClr val="bg1"/>
                        </a:solidFill>
                      </a:ln>
                    </wps:spPr>
                    <wps:txbx>
                      <w:txbxContent>
                        <w:p w14:paraId="51E6FFFA" w14:textId="60DAE860" w:rsidR="00C76820" w:rsidRPr="00C76820" w:rsidRDefault="00BF2C54"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Club Name</w:t>
                          </w:r>
                        </w:p>
                        <w:p w14:paraId="51703164" w14:textId="38B4A8E3"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VENUE:</w:t>
                          </w:r>
                        </w:p>
                        <w:p w14:paraId="147205F6" w14:textId="0457409A"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3D0158" id="_x0000_t202" coordsize="21600,21600" o:spt="202" path="m,l,21600r21600,l21600,xe">
              <v:stroke joinstyle="miter"/>
              <v:path gradientshapeok="t" o:connecttype="rect"/>
            </v:shapetype>
            <v:shape id="Text Box 3" o:spid="_x0000_s1027" type="#_x0000_t202" style="position:absolute;margin-left:359.8pt;margin-top:-68.8pt;width:411pt;height:75.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" fillcolor="white [3201]" strokecolor="white [3212]" strokeweight=".5pt">
              <v:textbox>
                <w:txbxContent>
                  <w:p w14:paraId="51E6FFFA" w14:textId="60DAE860" w:rsidR="00C76820" w:rsidRPr="00C76820" w:rsidRDefault="00BF2C54"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Club Name</w:t>
                    </w:r>
                  </w:p>
                  <w:p w14:paraId="51703164" w14:textId="38B4A8E3"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VENUE:</w:t>
                    </w:r>
                  </w:p>
                  <w:p w14:paraId="147205F6" w14:textId="0457409A" w:rsidR="00C76820" w:rsidRPr="00C76820" w:rsidRDefault="007E3473" w:rsidP="00F36517">
                    <w:pPr>
                      <w:spacing w:after="0"/>
                      <w:jc w:val="right"/>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Garamond" w:hAnsi="Garamond"/>
                        <w:b/>
                        <w:bCs/>
                        <w:color w:val="000000" w:themeColor="text1"/>
                        <w:sz w:val="32"/>
                        <w:szCs w:val="3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Dates</w:t>
                    </w:r>
                  </w:p>
                </w:txbxContent>
              </v:textbox>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C4E88" w14:textId="5B915EF4" w:rsidR="008F1E42" w:rsidRDefault="008F1E42">
    <w:pPr>
      <w:pStyle w:val="Header"/>
    </w:pPr>
    <w:r>
      <w:rPr>
        <w:noProof/>
      </w:rPr>
      <mc:AlternateContent>
        <mc:Choice Requires="wps">
          <w:drawing>
            <wp:anchor distT="0" distB="0" distL="0" distR="0" simplePos="0" relativeHeight="251662336" behindDoc="0" locked="0" layoutInCell="1" allowOverlap="1" wp14:anchorId="72F4A6F5" wp14:editId="5B923B81">
              <wp:simplePos x="635" y="635"/>
              <wp:positionH relativeFrom="page">
                <wp:align>center</wp:align>
              </wp:positionH>
              <wp:positionV relativeFrom="page">
                <wp:align>top</wp:align>
              </wp:positionV>
              <wp:extent cx="443865" cy="443865"/>
              <wp:effectExtent l="0" t="0" r="16510" b="4445"/>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A8E293" w14:textId="5608F698"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F4A6F5" id="_x0000_t202" coordsize="21600,21600" o:spt="202" path="m,l,21600r21600,l21600,xe">
              <v:stroke joinstyle="miter"/>
              <v:path gradientshapeok="t" o:connecttype="rect"/>
            </v:shapetype>
            <v:shape id="Text Box 1" o:spid="_x0000_s1029"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textbox style="mso-fit-shape-to-text:t" inset="0,15pt,0,0">
                <w:txbxContent>
                  <w:p w14:paraId="5CA8E293" w14:textId="5608F698" w:rsidR="008F1E42" w:rsidRPr="008F1E42" w:rsidRDefault="008F1E42" w:rsidP="008F1E42">
                    <w:pPr>
                      <w:spacing w:after="0"/>
                      <w:rPr>
                        <w:rFonts w:ascii="Calibri" w:eastAsia="Calibri" w:hAnsi="Calibri" w:cs="Calibri"/>
                        <w:noProof/>
                        <w:color w:val="000000"/>
                        <w:sz w:val="20"/>
                        <w:szCs w:val="20"/>
                      </w:rPr>
                    </w:pPr>
                    <w:r w:rsidRPr="008F1E42">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F30D47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047FE1"/>
    <w:multiLevelType w:val="hybridMultilevel"/>
    <w:tmpl w:val="7F1483E8"/>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0A7F649B"/>
    <w:multiLevelType w:val="hybridMultilevel"/>
    <w:tmpl w:val="A4303CBC"/>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1A26538E"/>
    <w:multiLevelType w:val="hybridMultilevel"/>
    <w:tmpl w:val="8500D344"/>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1A5742A9"/>
    <w:multiLevelType w:val="hybridMultilevel"/>
    <w:tmpl w:val="C6CE848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5D45DEF"/>
    <w:multiLevelType w:val="hybridMultilevel"/>
    <w:tmpl w:val="BE0C61AC"/>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81D08C2"/>
    <w:multiLevelType w:val="hybridMultilevel"/>
    <w:tmpl w:val="3372F79A"/>
    <w:lvl w:ilvl="0" w:tplc="91420338">
      <w:start w:val="13"/>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DB0765"/>
    <w:multiLevelType w:val="hybridMultilevel"/>
    <w:tmpl w:val="1A42A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C125984"/>
    <w:multiLevelType w:val="hybridMultilevel"/>
    <w:tmpl w:val="6BB204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EB51A36"/>
    <w:multiLevelType w:val="hybridMultilevel"/>
    <w:tmpl w:val="862A77C8"/>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0" w15:restartNumberingAfterBreak="0">
    <w:nsid w:val="2FAC0DBE"/>
    <w:multiLevelType w:val="hybridMultilevel"/>
    <w:tmpl w:val="AEF226B6"/>
    <w:lvl w:ilvl="0" w:tplc="0C09000B">
      <w:start w:val="1"/>
      <w:numFmt w:val="bullet"/>
      <w:lvlText w:val=""/>
      <w:lvlJc w:val="left"/>
      <w:pPr>
        <w:ind w:left="825" w:hanging="360"/>
      </w:pPr>
      <w:rPr>
        <w:rFonts w:ascii="Wingdings" w:hAnsi="Wingdings" w:hint="default"/>
      </w:rPr>
    </w:lvl>
    <w:lvl w:ilvl="1" w:tplc="0C090003">
      <w:start w:val="1"/>
      <w:numFmt w:val="bullet"/>
      <w:lvlText w:val="o"/>
      <w:lvlJc w:val="left"/>
      <w:pPr>
        <w:ind w:left="1545" w:hanging="360"/>
      </w:pPr>
      <w:rPr>
        <w:rFonts w:ascii="Courier New" w:hAnsi="Courier New" w:cs="Courier New" w:hint="default"/>
      </w:rPr>
    </w:lvl>
    <w:lvl w:ilvl="2" w:tplc="0C090005">
      <w:start w:val="1"/>
      <w:numFmt w:val="bullet"/>
      <w:lvlText w:val=""/>
      <w:lvlJc w:val="left"/>
      <w:pPr>
        <w:ind w:left="2265" w:hanging="360"/>
      </w:pPr>
      <w:rPr>
        <w:rFonts w:ascii="Wingdings" w:hAnsi="Wingdings" w:hint="default"/>
      </w:rPr>
    </w:lvl>
    <w:lvl w:ilvl="3" w:tplc="0C090001">
      <w:start w:val="1"/>
      <w:numFmt w:val="bullet"/>
      <w:lvlText w:val=""/>
      <w:lvlJc w:val="left"/>
      <w:pPr>
        <w:ind w:left="2985" w:hanging="360"/>
      </w:pPr>
      <w:rPr>
        <w:rFonts w:ascii="Symbol" w:hAnsi="Symbol" w:hint="default"/>
      </w:rPr>
    </w:lvl>
    <w:lvl w:ilvl="4" w:tplc="0C090003">
      <w:start w:val="1"/>
      <w:numFmt w:val="bullet"/>
      <w:lvlText w:val="o"/>
      <w:lvlJc w:val="left"/>
      <w:pPr>
        <w:ind w:left="3705" w:hanging="360"/>
      </w:pPr>
      <w:rPr>
        <w:rFonts w:ascii="Courier New" w:hAnsi="Courier New" w:cs="Courier New" w:hint="default"/>
      </w:rPr>
    </w:lvl>
    <w:lvl w:ilvl="5" w:tplc="0C090005">
      <w:start w:val="1"/>
      <w:numFmt w:val="bullet"/>
      <w:lvlText w:val=""/>
      <w:lvlJc w:val="left"/>
      <w:pPr>
        <w:ind w:left="4425" w:hanging="360"/>
      </w:pPr>
      <w:rPr>
        <w:rFonts w:ascii="Wingdings" w:hAnsi="Wingdings" w:hint="default"/>
      </w:rPr>
    </w:lvl>
    <w:lvl w:ilvl="6" w:tplc="0C090001">
      <w:start w:val="1"/>
      <w:numFmt w:val="bullet"/>
      <w:lvlText w:val=""/>
      <w:lvlJc w:val="left"/>
      <w:pPr>
        <w:ind w:left="5145" w:hanging="360"/>
      </w:pPr>
      <w:rPr>
        <w:rFonts w:ascii="Symbol" w:hAnsi="Symbol" w:hint="default"/>
      </w:rPr>
    </w:lvl>
    <w:lvl w:ilvl="7" w:tplc="0C090003">
      <w:start w:val="1"/>
      <w:numFmt w:val="bullet"/>
      <w:lvlText w:val="o"/>
      <w:lvlJc w:val="left"/>
      <w:pPr>
        <w:ind w:left="5865" w:hanging="360"/>
      </w:pPr>
      <w:rPr>
        <w:rFonts w:ascii="Courier New" w:hAnsi="Courier New" w:cs="Courier New" w:hint="default"/>
      </w:rPr>
    </w:lvl>
    <w:lvl w:ilvl="8" w:tplc="0C090005">
      <w:start w:val="1"/>
      <w:numFmt w:val="bullet"/>
      <w:lvlText w:val=""/>
      <w:lvlJc w:val="left"/>
      <w:pPr>
        <w:ind w:left="6585" w:hanging="360"/>
      </w:pPr>
      <w:rPr>
        <w:rFonts w:ascii="Wingdings" w:hAnsi="Wingdings" w:hint="default"/>
      </w:rPr>
    </w:lvl>
  </w:abstractNum>
  <w:abstractNum w:abstractNumId="11" w15:restartNumberingAfterBreak="0">
    <w:nsid w:val="340862D0"/>
    <w:multiLevelType w:val="hybridMultilevel"/>
    <w:tmpl w:val="C38C7F1C"/>
    <w:lvl w:ilvl="0" w:tplc="0C09000B">
      <w:start w:val="1"/>
      <w:numFmt w:val="bullet"/>
      <w:lvlText w:val=""/>
      <w:lvlJc w:val="left"/>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DB22259"/>
    <w:multiLevelType w:val="hybridMultilevel"/>
    <w:tmpl w:val="DC5E7F4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1872876"/>
    <w:multiLevelType w:val="hybridMultilevel"/>
    <w:tmpl w:val="C3A40832"/>
    <w:lvl w:ilvl="0" w:tplc="0C09000B">
      <w:start w:val="1"/>
      <w:numFmt w:val="bullet"/>
      <w:lvlText w:val=""/>
      <w:lvlJc w:val="left"/>
      <w:pPr>
        <w:ind w:left="720" w:hanging="360"/>
      </w:pPr>
      <w:rPr>
        <w:rFonts w:ascii="Wingdings" w:hAnsi="Wingdings"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43167857"/>
    <w:multiLevelType w:val="hybridMultilevel"/>
    <w:tmpl w:val="3C40E6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86A4B77"/>
    <w:multiLevelType w:val="hybridMultilevel"/>
    <w:tmpl w:val="91A4CF4C"/>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F6E7C85"/>
    <w:multiLevelType w:val="hybridMultilevel"/>
    <w:tmpl w:val="7B1A35FA"/>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5EAD67CF"/>
    <w:multiLevelType w:val="hybridMultilevel"/>
    <w:tmpl w:val="5BA43B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FA32999"/>
    <w:multiLevelType w:val="hybridMultilevel"/>
    <w:tmpl w:val="A470EA96"/>
    <w:lvl w:ilvl="0" w:tplc="E272E8D4">
      <w:start w:val="1"/>
      <w:numFmt w:val="lowerLetter"/>
      <w:lvlText w:val="%1)"/>
      <w:lvlJc w:val="left"/>
      <w:pPr>
        <w:ind w:left="72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6F903FFC"/>
    <w:multiLevelType w:val="hybridMultilevel"/>
    <w:tmpl w:val="1A56B6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CF34EEA"/>
    <w:multiLevelType w:val="hybridMultilevel"/>
    <w:tmpl w:val="7E3C282E"/>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7F8B401C"/>
    <w:multiLevelType w:val="hybridMultilevel"/>
    <w:tmpl w:val="E2323D2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6890325">
    <w:abstractNumId w:val="20"/>
  </w:num>
  <w:num w:numId="2" w16cid:durableId="1758164691">
    <w:abstractNumId w:val="8"/>
  </w:num>
  <w:num w:numId="3" w16cid:durableId="115756359">
    <w:abstractNumId w:val="14"/>
  </w:num>
  <w:num w:numId="4" w16cid:durableId="1251233440">
    <w:abstractNumId w:val="1"/>
  </w:num>
  <w:num w:numId="5" w16cid:durableId="1987275579">
    <w:abstractNumId w:val="9"/>
  </w:num>
  <w:num w:numId="6" w16cid:durableId="867378593">
    <w:abstractNumId w:val="5"/>
  </w:num>
  <w:num w:numId="7" w16cid:durableId="1117797783">
    <w:abstractNumId w:val="13"/>
  </w:num>
  <w:num w:numId="8" w16cid:durableId="1085304474">
    <w:abstractNumId w:val="10"/>
  </w:num>
  <w:num w:numId="9" w16cid:durableId="205726910">
    <w:abstractNumId w:val="3"/>
  </w:num>
  <w:num w:numId="10" w16cid:durableId="234780720">
    <w:abstractNumId w:val="2"/>
  </w:num>
  <w:num w:numId="11" w16cid:durableId="2106530575">
    <w:abstractNumId w:val="1"/>
  </w:num>
  <w:num w:numId="12" w16cid:durableId="797260445">
    <w:abstractNumId w:val="15"/>
  </w:num>
  <w:num w:numId="13" w16cid:durableId="1495729424">
    <w:abstractNumId w:val="18"/>
  </w:num>
  <w:num w:numId="14" w16cid:durableId="1428425736">
    <w:abstractNumId w:val="7"/>
  </w:num>
  <w:num w:numId="15" w16cid:durableId="863637769">
    <w:abstractNumId w:val="21"/>
  </w:num>
  <w:num w:numId="16" w16cid:durableId="1901548481">
    <w:abstractNumId w:val="19"/>
  </w:num>
  <w:num w:numId="17" w16cid:durableId="961570412">
    <w:abstractNumId w:val="17"/>
  </w:num>
  <w:num w:numId="18" w16cid:durableId="504826594">
    <w:abstractNumId w:val="4"/>
  </w:num>
  <w:num w:numId="19" w16cid:durableId="836577320">
    <w:abstractNumId w:val="0"/>
  </w:num>
  <w:num w:numId="20" w16cid:durableId="98137902">
    <w:abstractNumId w:val="11"/>
  </w:num>
  <w:num w:numId="21" w16cid:durableId="426193645">
    <w:abstractNumId w:val="6"/>
  </w:num>
  <w:num w:numId="22" w16cid:durableId="1904292965">
    <w:abstractNumId w:val="12"/>
  </w:num>
  <w:num w:numId="23" w16cid:durableId="209400678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820"/>
    <w:rsid w:val="00000FD2"/>
    <w:rsid w:val="00003B90"/>
    <w:rsid w:val="000071FF"/>
    <w:rsid w:val="00073E83"/>
    <w:rsid w:val="000F2EB2"/>
    <w:rsid w:val="00114008"/>
    <w:rsid w:val="001552BC"/>
    <w:rsid w:val="00157A99"/>
    <w:rsid w:val="00174C39"/>
    <w:rsid w:val="001B2870"/>
    <w:rsid w:val="001C3595"/>
    <w:rsid w:val="001E7F23"/>
    <w:rsid w:val="001F6CEC"/>
    <w:rsid w:val="00204789"/>
    <w:rsid w:val="00206C8A"/>
    <w:rsid w:val="002A533E"/>
    <w:rsid w:val="002B05AD"/>
    <w:rsid w:val="002C6772"/>
    <w:rsid w:val="002E1BFD"/>
    <w:rsid w:val="00304FE6"/>
    <w:rsid w:val="003527CA"/>
    <w:rsid w:val="003627DC"/>
    <w:rsid w:val="00393FFA"/>
    <w:rsid w:val="003A558F"/>
    <w:rsid w:val="003E1D34"/>
    <w:rsid w:val="0049274B"/>
    <w:rsid w:val="004C0D5F"/>
    <w:rsid w:val="004E5EB1"/>
    <w:rsid w:val="00544E1F"/>
    <w:rsid w:val="005566B5"/>
    <w:rsid w:val="0056592A"/>
    <w:rsid w:val="00566395"/>
    <w:rsid w:val="00580500"/>
    <w:rsid w:val="005B1424"/>
    <w:rsid w:val="00616FD0"/>
    <w:rsid w:val="00676EB4"/>
    <w:rsid w:val="006B6A14"/>
    <w:rsid w:val="006C4078"/>
    <w:rsid w:val="007159C7"/>
    <w:rsid w:val="007353D6"/>
    <w:rsid w:val="007355BD"/>
    <w:rsid w:val="00792C46"/>
    <w:rsid w:val="007C0F53"/>
    <w:rsid w:val="007C7A2D"/>
    <w:rsid w:val="007E3473"/>
    <w:rsid w:val="007F7519"/>
    <w:rsid w:val="00801607"/>
    <w:rsid w:val="00844EA1"/>
    <w:rsid w:val="00855004"/>
    <w:rsid w:val="00866A2E"/>
    <w:rsid w:val="0087734C"/>
    <w:rsid w:val="00892BC8"/>
    <w:rsid w:val="008F1E42"/>
    <w:rsid w:val="008F55EA"/>
    <w:rsid w:val="00910CD4"/>
    <w:rsid w:val="00930569"/>
    <w:rsid w:val="009D52DF"/>
    <w:rsid w:val="00A27EBD"/>
    <w:rsid w:val="00A5728F"/>
    <w:rsid w:val="00A662FD"/>
    <w:rsid w:val="00A91A6B"/>
    <w:rsid w:val="00AA2BC0"/>
    <w:rsid w:val="00AF33F9"/>
    <w:rsid w:val="00B00DBF"/>
    <w:rsid w:val="00B259F4"/>
    <w:rsid w:val="00B71E46"/>
    <w:rsid w:val="00B91BB9"/>
    <w:rsid w:val="00BC29AF"/>
    <w:rsid w:val="00BE2772"/>
    <w:rsid w:val="00BE7EE8"/>
    <w:rsid w:val="00BF2C54"/>
    <w:rsid w:val="00BF657C"/>
    <w:rsid w:val="00C519A9"/>
    <w:rsid w:val="00C76820"/>
    <w:rsid w:val="00C86665"/>
    <w:rsid w:val="00C97ECB"/>
    <w:rsid w:val="00D12AE0"/>
    <w:rsid w:val="00D25663"/>
    <w:rsid w:val="00D52830"/>
    <w:rsid w:val="00D748E7"/>
    <w:rsid w:val="00D74D06"/>
    <w:rsid w:val="00DA7F01"/>
    <w:rsid w:val="00DE703F"/>
    <w:rsid w:val="00DF4181"/>
    <w:rsid w:val="00DF7C4B"/>
    <w:rsid w:val="00E57C91"/>
    <w:rsid w:val="00E80CFA"/>
    <w:rsid w:val="00EF2A63"/>
    <w:rsid w:val="00F36517"/>
    <w:rsid w:val="00FA2AAE"/>
    <w:rsid w:val="00FA7EB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D59475"/>
  <w15:chartTrackingRefBased/>
  <w15:docId w15:val="{E625D4AA-4781-425B-9BA3-48AEF8E1F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76820"/>
    <w:pPr>
      <w:spacing w:before="100" w:after="200" w:line="240" w:lineRule="auto"/>
    </w:pPr>
    <w:rPr>
      <w:rFonts w:ascii="Garamond" w:eastAsia="SimSun" w:hAnsi="Garamond" w:cs="Times New Roman"/>
      <w:sz w:val="20"/>
      <w:szCs w:val="20"/>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7682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6820"/>
  </w:style>
  <w:style w:type="paragraph" w:styleId="Footer">
    <w:name w:val="footer"/>
    <w:basedOn w:val="Normal"/>
    <w:link w:val="FooterChar"/>
    <w:uiPriority w:val="99"/>
    <w:unhideWhenUsed/>
    <w:rsid w:val="00C7682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6820"/>
  </w:style>
  <w:style w:type="paragraph" w:styleId="ListParagraph">
    <w:name w:val="List Paragraph"/>
    <w:basedOn w:val="Normal"/>
    <w:uiPriority w:val="34"/>
    <w:qFormat/>
    <w:rsid w:val="00C76820"/>
    <w:pPr>
      <w:ind w:left="720"/>
      <w:contextualSpacing/>
    </w:pPr>
  </w:style>
  <w:style w:type="character" w:styleId="Hyperlink">
    <w:name w:val="Hyperlink"/>
    <w:basedOn w:val="DefaultParagraphFont"/>
    <w:uiPriority w:val="99"/>
    <w:unhideWhenUsed/>
    <w:rsid w:val="00DE703F"/>
    <w:rPr>
      <w:color w:val="0563C1" w:themeColor="hyperlink"/>
      <w:u w:val="single"/>
    </w:rPr>
  </w:style>
  <w:style w:type="character" w:styleId="UnresolvedMention">
    <w:name w:val="Unresolved Mention"/>
    <w:basedOn w:val="DefaultParagraphFont"/>
    <w:uiPriority w:val="99"/>
    <w:semiHidden/>
    <w:unhideWhenUsed/>
    <w:rsid w:val="00DE703F"/>
    <w:rPr>
      <w:color w:val="605E5C"/>
      <w:shd w:val="clear" w:color="auto" w:fill="E1DFDD"/>
    </w:rPr>
  </w:style>
  <w:style w:type="paragraph" w:customStyle="1" w:styleId="Default">
    <w:name w:val="Default"/>
    <w:rsid w:val="002C6772"/>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5183">
      <w:bodyDiv w:val="1"/>
      <w:marLeft w:val="0"/>
      <w:marRight w:val="0"/>
      <w:marTop w:val="0"/>
      <w:marBottom w:val="0"/>
      <w:divBdr>
        <w:top w:val="none" w:sz="0" w:space="0" w:color="auto"/>
        <w:left w:val="none" w:sz="0" w:space="0" w:color="auto"/>
        <w:bottom w:val="none" w:sz="0" w:space="0" w:color="auto"/>
        <w:right w:val="none" w:sz="0" w:space="0" w:color="auto"/>
      </w:divBdr>
    </w:div>
    <w:div w:id="225069037">
      <w:bodyDiv w:val="1"/>
      <w:marLeft w:val="0"/>
      <w:marRight w:val="0"/>
      <w:marTop w:val="0"/>
      <w:marBottom w:val="0"/>
      <w:divBdr>
        <w:top w:val="none" w:sz="0" w:space="0" w:color="auto"/>
        <w:left w:val="none" w:sz="0" w:space="0" w:color="auto"/>
        <w:bottom w:val="none" w:sz="0" w:space="0" w:color="auto"/>
        <w:right w:val="none" w:sz="0" w:space="0" w:color="auto"/>
      </w:divBdr>
    </w:div>
    <w:div w:id="303464279">
      <w:bodyDiv w:val="1"/>
      <w:marLeft w:val="0"/>
      <w:marRight w:val="0"/>
      <w:marTop w:val="0"/>
      <w:marBottom w:val="0"/>
      <w:divBdr>
        <w:top w:val="none" w:sz="0" w:space="0" w:color="auto"/>
        <w:left w:val="none" w:sz="0" w:space="0" w:color="auto"/>
        <w:bottom w:val="none" w:sz="0" w:space="0" w:color="auto"/>
        <w:right w:val="none" w:sz="0" w:space="0" w:color="auto"/>
      </w:divBdr>
    </w:div>
    <w:div w:id="1288203128">
      <w:bodyDiv w:val="1"/>
      <w:marLeft w:val="0"/>
      <w:marRight w:val="0"/>
      <w:marTop w:val="0"/>
      <w:marBottom w:val="0"/>
      <w:divBdr>
        <w:top w:val="none" w:sz="0" w:space="0" w:color="auto"/>
        <w:left w:val="none" w:sz="0" w:space="0" w:color="auto"/>
        <w:bottom w:val="none" w:sz="0" w:space="0" w:color="auto"/>
        <w:right w:val="none" w:sz="0" w:space="0" w:color="auto"/>
      </w:divBdr>
    </w:div>
    <w:div w:id="1296183354">
      <w:bodyDiv w:val="1"/>
      <w:marLeft w:val="0"/>
      <w:marRight w:val="0"/>
      <w:marTop w:val="0"/>
      <w:marBottom w:val="0"/>
      <w:divBdr>
        <w:top w:val="none" w:sz="0" w:space="0" w:color="auto"/>
        <w:left w:val="none" w:sz="0" w:space="0" w:color="auto"/>
        <w:bottom w:val="none" w:sz="0" w:space="0" w:color="auto"/>
        <w:right w:val="none" w:sz="0" w:space="0" w:color="auto"/>
      </w:divBdr>
    </w:div>
    <w:div w:id="1377050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enwe\OneDrive\Desktop\SECRETARY\1%202024%202025%20RHAA%20committee\ADMIN\Show%20Organisers%20Packet%202025\www.rhaa.com.au\ru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how@rhaa.com.au"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F3F84-FF37-4B2B-978F-1DF68582F5FD}">
  <ds:schemaRefs>
    <ds:schemaRef ds:uri="http://schemas.openxmlformats.org/officeDocument/2006/bibliography"/>
  </ds:schemaRefs>
</ds:datastoreItem>
</file>

<file path=docMetadata/LabelInfo.xml><?xml version="1.0" encoding="utf-8"?>
<clbl:labelList xmlns:clbl="http://schemas.microsoft.com/office/2020/mipLabelMetadata">
  <clbl:label id="{70663b86-f2b7-4b32-b286-17269b5dc83f}" enabled="1" method="Standard" siteId="{19537222-55d7-4581-84fb-c2da6e835c74}" contentBits="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Penny Webb</dc:creator>
  <cp:keywords/>
  <dc:description/>
  <cp:lastModifiedBy>Penny Webb</cp:lastModifiedBy>
  <cp:revision>9</cp:revision>
  <cp:lastPrinted>2024-12-20T01:52:00Z</cp:lastPrinted>
  <dcterms:created xsi:type="dcterms:W3CDTF">2025-05-12T05:48:00Z</dcterms:created>
  <dcterms:modified xsi:type="dcterms:W3CDTF">2025-07-27T11:01:00Z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1,2,4</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5,6,7</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